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536" w:tblpY="-504"/>
        <w:tblW w:w="15649" w:type="dxa"/>
        <w:tblLook w:val="04A0" w:firstRow="1" w:lastRow="0" w:firstColumn="1" w:lastColumn="0" w:noHBand="0" w:noVBand="1"/>
      </w:tblPr>
      <w:tblGrid>
        <w:gridCol w:w="3128"/>
        <w:gridCol w:w="9338"/>
        <w:gridCol w:w="1219"/>
        <w:gridCol w:w="1964"/>
      </w:tblGrid>
      <w:tr w:rsidR="009873B3" w:rsidRPr="00C143CA" w:rsidTr="009873B3">
        <w:trPr>
          <w:trHeight w:val="187"/>
        </w:trPr>
        <w:tc>
          <w:tcPr>
            <w:tcW w:w="3128" w:type="dxa"/>
          </w:tcPr>
          <w:p w:rsidR="009873B3" w:rsidRPr="00C143CA" w:rsidRDefault="009873B3" w:rsidP="009873B3">
            <w:pPr>
              <w:jc w:val="center"/>
              <w:rPr>
                <w:rFonts w:ascii="Times New Roman" w:hAnsi="Times New Roman" w:cs="Times New Roman"/>
              </w:rPr>
            </w:pPr>
            <w:r w:rsidRPr="00C143CA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338" w:type="dxa"/>
          </w:tcPr>
          <w:p w:rsidR="009873B3" w:rsidRPr="00C143CA" w:rsidRDefault="009873B3" w:rsidP="009873B3">
            <w:pPr>
              <w:jc w:val="center"/>
              <w:rPr>
                <w:rFonts w:ascii="Times New Roman" w:hAnsi="Times New Roman" w:cs="Times New Roman"/>
              </w:rPr>
            </w:pPr>
            <w:r w:rsidRPr="00C143CA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9" w:type="dxa"/>
          </w:tcPr>
          <w:p w:rsidR="009873B3" w:rsidRPr="00C143CA" w:rsidRDefault="009873B3" w:rsidP="009873B3">
            <w:pPr>
              <w:jc w:val="center"/>
              <w:rPr>
                <w:rFonts w:ascii="Times New Roman" w:hAnsi="Times New Roman" w:cs="Times New Roman"/>
              </w:rPr>
            </w:pPr>
            <w:r w:rsidRPr="00C143CA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1964" w:type="dxa"/>
          </w:tcPr>
          <w:p w:rsidR="009873B3" w:rsidRPr="00C143CA" w:rsidRDefault="009873B3" w:rsidP="00987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C143CA">
              <w:rPr>
                <w:rFonts w:ascii="Times New Roman" w:hAnsi="Times New Roman" w:cs="Times New Roman"/>
              </w:rPr>
              <w:t>еские</w:t>
            </w:r>
          </w:p>
          <w:p w:rsidR="009873B3" w:rsidRPr="00C143CA" w:rsidRDefault="009873B3" w:rsidP="009873B3">
            <w:pPr>
              <w:jc w:val="center"/>
              <w:rPr>
                <w:rFonts w:ascii="Times New Roman" w:hAnsi="Times New Roman" w:cs="Times New Roman"/>
              </w:rPr>
            </w:pPr>
            <w:r w:rsidRPr="00C143CA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9873B3" w:rsidRPr="00C143CA" w:rsidTr="009873B3">
        <w:trPr>
          <w:trHeight w:val="57"/>
        </w:trPr>
        <w:tc>
          <w:tcPr>
            <w:tcW w:w="3128" w:type="dxa"/>
          </w:tcPr>
          <w:p w:rsidR="009873B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овторить ходьбу с выполнением задания; упражнять в сохранении равновес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ограниченной площади опоры; прыжки на двух ногах, продвигаясь вперед.</w:t>
            </w:r>
          </w:p>
          <w:p w:rsidR="009873B3" w:rsidRPr="00D74FE1" w:rsidRDefault="009873B3" w:rsidP="0098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8" w:type="dxa"/>
          </w:tcPr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EC3">
              <w:rPr>
                <w:rFonts w:ascii="Times New Roman" w:hAnsi="Times New Roman" w:cs="Times New Roman"/>
                <w:b/>
                <w:sz w:val="20"/>
                <w:szCs w:val="20"/>
              </w:rPr>
              <w:t>1-я 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По сигналу воспитателя: «Великаны!» -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 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ходьбу на носках, руки прямые вверх, переход на обычную ходьбу, затем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колонне по одному, с поворотом в другую сторону. Ходьба и бег в чередовании.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EC3">
              <w:rPr>
                <w:rFonts w:ascii="Times New Roman" w:hAnsi="Times New Roman" w:cs="Times New Roman"/>
                <w:b/>
                <w:sz w:val="20"/>
                <w:szCs w:val="20"/>
              </w:rPr>
              <w:t>2-я часть. Общеразвивающие упражнения с платочками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73B3" w:rsidRPr="009873B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873B3">
              <w:rPr>
                <w:rFonts w:ascii="Times New Roman" w:hAnsi="Times New Roman" w:cs="Times New Roman"/>
                <w:sz w:val="20"/>
                <w:szCs w:val="20"/>
              </w:rPr>
              <w:t>И. п. - ноги на ширине ступни, платочек в обеих руках у груди. Выпрямить руки вперед,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платочек, вернуться в исходное положение 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И. п. - ноги на ширине плеч, платочек в обеих руках внизу. Наклониться и помаха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платочком вправо - влево, выпрямиться, вернуться в исходное положение (5 раз).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И. п. - ноги на ширине ступни, платочек в обеих руках внизу. Присесть, платочек выне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вперед. Подняться, вернуться в исходное положение (4-5 раз).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И. п. - ноги слегка расставлены, платочек в правой руке. Прыжки на двух ногах, помах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платочком над головой (под счет воспитателя или музыкальное сопровождение), в чередо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 на месте.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EC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движений.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EC3">
              <w:rPr>
                <w:rFonts w:ascii="Times New Roman" w:hAnsi="Times New Roman" w:cs="Times New Roman"/>
                <w:b/>
                <w:sz w:val="20"/>
                <w:szCs w:val="20"/>
              </w:rPr>
              <w:t>1. Равновесие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«Пройди - не упади». Дети двумя колоннами выполняют ходьбу по д (ширина 15 см) в умеренном темпе, свободно балансируя руками (2-3 раза). Воспитатель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едит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за тем, чтобы дети держали голову и спину прямо и смотрели вперед, и осуществляет 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ховку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EC3">
              <w:rPr>
                <w:rFonts w:ascii="Times New Roman" w:hAnsi="Times New Roman" w:cs="Times New Roman"/>
                <w:b/>
                <w:sz w:val="20"/>
                <w:szCs w:val="20"/>
              </w:rPr>
              <w:t>2.Прыжки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«Из ямки в ямку». Плоские обручи (из плотного картона) выложены параллельн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два ряда (по 5-6 штук, на расстоянии 40 см друг от друга) - это «ямки».</w:t>
            </w: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Pr="00C21EC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EC3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 «Коршун и цыплята».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С одной стороны зала положен шнур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располагаются «цыплята» - это их «домик». Сбоку домика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стуле располагается «коршун» 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водящий, которого назначает воспитатель. Дет</w:t>
            </w:r>
            <w:proofErr w:type="gramStart"/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«цыплята» бегают по залу - «присаживаются - «собирают зернышки», помахивают «крылышками». </w:t>
            </w:r>
            <w:proofErr w:type="gramStart"/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По сигналу воспитат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«Коршун, лети!» - «цыплята» убегают в «домик» (за шнур), а «коршун» пытается их пойм (дотронуться).</w:t>
            </w:r>
            <w:proofErr w:type="gramEnd"/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При повторении игры роль коршуна выполняет другой ребенок (но не из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исла 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пойманных).</w:t>
            </w:r>
          </w:p>
          <w:p w:rsidR="009873B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EC3">
              <w:rPr>
                <w:rFonts w:ascii="Times New Roman" w:hAnsi="Times New Roman" w:cs="Times New Roman"/>
                <w:b/>
                <w:sz w:val="20"/>
                <w:szCs w:val="20"/>
              </w:rPr>
              <w:t>3-я часть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>. Игра малой подвижности «Найдем цыпленка?».</w:t>
            </w:r>
          </w:p>
          <w:p w:rsidR="009873B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 №17</w:t>
            </w:r>
            <w:r w:rsidRPr="0056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физической культуре во 2-й младшей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Л.И.) </w:t>
            </w:r>
          </w:p>
          <w:p w:rsidR="009873B3" w:rsidRPr="00561323" w:rsidRDefault="009873B3" w:rsidP="0098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(повторение)</w:t>
            </w:r>
          </w:p>
          <w:p w:rsidR="009873B3" w:rsidRPr="00561323" w:rsidRDefault="009873B3" w:rsidP="0098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3B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Pr="00595236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мин.</w:t>
            </w:r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раз</w:t>
            </w: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раз</w:t>
            </w: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раз</w:t>
            </w: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раза</w:t>
            </w: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раза</w:t>
            </w: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раза</w:t>
            </w: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Default="009873B3" w:rsidP="0098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B3" w:rsidRPr="00116BB9" w:rsidRDefault="009873B3" w:rsidP="00987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раза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9873B3" w:rsidRPr="00C143CA" w:rsidRDefault="009873B3" w:rsidP="009873B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Дети строятся в две колонны и выполняют прыжки на двух ногах из ямки в ямку </w:t>
            </w:r>
            <w:proofErr w:type="gramStart"/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1EC3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остановки или с небольшой паузой перед ямкой), с приземлением на полусогнутые ноги </w:t>
            </w:r>
          </w:p>
        </w:tc>
      </w:tr>
      <w:tr w:rsidR="009873B3" w:rsidTr="009873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13685" w:type="dxa"/>
          <w:trHeight w:val="100"/>
        </w:trPr>
        <w:tc>
          <w:tcPr>
            <w:tcW w:w="1964" w:type="dxa"/>
            <w:tcBorders>
              <w:top w:val="single" w:sz="4" w:space="0" w:color="auto"/>
            </w:tcBorders>
          </w:tcPr>
          <w:p w:rsidR="009873B3" w:rsidRDefault="009873B3" w:rsidP="009873B3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3B3" w:rsidRPr="00C143CA" w:rsidRDefault="009873B3" w:rsidP="009873B3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1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B6" w:rsidRDefault="00BE59B6"/>
    <w:sectPr w:rsidR="00BE59B6" w:rsidSect="00987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4017"/>
    <w:multiLevelType w:val="multilevel"/>
    <w:tmpl w:val="83643D0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480"/>
      </w:pPr>
      <w:rPr>
        <w:rFonts w:eastAsiaTheme="minorHAnsi" w:hint="default"/>
        <w:b w:val="0"/>
        <w:color w:val="auto"/>
        <w:sz w:val="32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eastAsiaTheme="minorHAnsi" w:hint="default"/>
        <w:b w:val="0"/>
        <w:color w:val="auto"/>
        <w:sz w:val="32"/>
      </w:rPr>
    </w:lvl>
    <w:lvl w:ilvl="3">
      <w:start w:val="1"/>
      <w:numFmt w:val="decimal"/>
      <w:isLgl/>
      <w:lvlText w:val="%1.%2.%3.%4."/>
      <w:lvlJc w:val="left"/>
      <w:pPr>
        <w:ind w:left="2620" w:hanging="720"/>
      </w:pPr>
      <w:rPr>
        <w:rFonts w:eastAsiaTheme="minorHAnsi" w:hint="default"/>
        <w:b w:val="0"/>
        <w:color w:val="auto"/>
        <w:sz w:val="32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eastAsiaTheme="minorHAnsi" w:hint="default"/>
        <w:b w:val="0"/>
        <w:color w:val="auto"/>
        <w:sz w:val="32"/>
      </w:rPr>
    </w:lvl>
    <w:lvl w:ilvl="5">
      <w:start w:val="1"/>
      <w:numFmt w:val="decimal"/>
      <w:isLgl/>
      <w:lvlText w:val="%1.%2.%3.%4.%5.%6."/>
      <w:lvlJc w:val="left"/>
      <w:pPr>
        <w:ind w:left="3680" w:hanging="1080"/>
      </w:pPr>
      <w:rPr>
        <w:rFonts w:eastAsiaTheme="minorHAnsi" w:hint="default"/>
        <w:b w:val="0"/>
        <w:color w:val="auto"/>
        <w:sz w:val="32"/>
      </w:rPr>
    </w:lvl>
    <w:lvl w:ilvl="6">
      <w:start w:val="1"/>
      <w:numFmt w:val="decimal"/>
      <w:isLgl/>
      <w:lvlText w:val="%1.%2.%3.%4.%5.%6.%7."/>
      <w:lvlJc w:val="left"/>
      <w:pPr>
        <w:ind w:left="4390" w:hanging="1440"/>
      </w:pPr>
      <w:rPr>
        <w:rFonts w:eastAsiaTheme="minorHAnsi" w:hint="default"/>
        <w:b w:val="0"/>
        <w:color w:val="auto"/>
        <w:sz w:val="32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eastAsiaTheme="minorHAnsi" w:hint="default"/>
        <w:b w:val="0"/>
        <w:color w:val="auto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450" w:hanging="1800"/>
      </w:pPr>
      <w:rPr>
        <w:rFonts w:eastAsiaTheme="minorHAnsi" w:hint="default"/>
        <w:b w:val="0"/>
        <w:color w:val="auto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B3"/>
    <w:rsid w:val="009873B3"/>
    <w:rsid w:val="00B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ширыкалова</dc:creator>
  <cp:lastModifiedBy>ширыкалова</cp:lastModifiedBy>
  <cp:revision>1</cp:revision>
  <dcterms:created xsi:type="dcterms:W3CDTF">2020-04-14T18:46:00Z</dcterms:created>
  <dcterms:modified xsi:type="dcterms:W3CDTF">2020-04-14T19:03:00Z</dcterms:modified>
</cp:coreProperties>
</file>