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1BF3" w14:textId="77777777" w:rsidR="005D4BEF" w:rsidRPr="005D4BEF" w:rsidRDefault="005D4BEF" w:rsidP="005D4BEF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color w:val="5B0F00"/>
          <w:kern w:val="36"/>
          <w:sz w:val="42"/>
          <w:szCs w:val="42"/>
          <w:lang w:eastAsia="ru-RU"/>
        </w:rPr>
      </w:pPr>
      <w:r w:rsidRPr="005D4BEF">
        <w:rPr>
          <w:rFonts w:ascii="Georgia" w:eastAsia="Times New Roman" w:hAnsi="Georgia" w:cs="Times New Roman"/>
          <w:color w:val="5B0F00"/>
          <w:kern w:val="36"/>
          <w:sz w:val="42"/>
          <w:szCs w:val="42"/>
          <w:lang w:eastAsia="ru-RU"/>
        </w:rPr>
        <w:t>Памятка для родителей.</w:t>
      </w:r>
      <w:r w:rsidRPr="005D4BEF">
        <w:rPr>
          <w:rFonts w:ascii="Georgia" w:eastAsia="Times New Roman" w:hAnsi="Georgia" w:cs="Times New Roman"/>
          <w:color w:val="5B0F00"/>
          <w:kern w:val="36"/>
          <w:sz w:val="42"/>
          <w:szCs w:val="42"/>
          <w:lang w:eastAsia="ru-RU"/>
        </w:rPr>
        <w:br/>
        <w:t>«Управление несовершеннолетними обучающимися вело- и мототехникой.»</w:t>
      </w:r>
    </w:p>
    <w:p w14:paraId="6851E7CE" w14:textId="77777777" w:rsidR="005D4BEF" w:rsidRPr="005D4BEF" w:rsidRDefault="005D4BEF" w:rsidP="005D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Весна и лето - именно то время, когда на улицах среди оживленного транспортного потока довольно часто можно встретить мотоциклиста или скутериста, </w:t>
      </w:r>
      <w:proofErr w:type="spellStart"/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мопедиста</w:t>
      </w:r>
      <w:proofErr w:type="spellEnd"/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Говоря о проблеме детского дорожно-транспортного травматизма, безусловно, невозможно не затронуть тему, касающуюся этой категории участников движения. Несмотря на ограничение по возрасту, с которого разрешено управление скутером, к сожалению, многие родители, покупают своим 14-15-летним детям мопеды и скутеры.</w:t>
      </w:r>
    </w:p>
    <w:p w14:paraId="2936C253" w14:textId="77777777" w:rsidR="005D4BEF" w:rsidRPr="005D4BEF" w:rsidRDefault="005D4BEF" w:rsidP="005D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Родителям необходимо помнить одну простую истину - нужно подготовить ребёнка к вождению так, чтобы оно действительно принесло обоюдную радость, а не огорчение. Согласно ПДД РФ, сидящий за рулём велосипеда или мопеда, считается водителем, и обязательно должен выполнять все требования Правил дорожного движения, даже в том случае, если он не выезжает со двора на дорогу.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Пренебрежение этими знаниями, а зачастую, просто незнание приводит к тому, что именно в этот период времени начинается «сезонное обострение», и увеличивается количество дорожно-транспортных происшествий с участием водителей </w:t>
      </w:r>
      <w:proofErr w:type="spellStart"/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веломототранспорта</w:t>
      </w:r>
      <w:proofErr w:type="spellEnd"/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14:paraId="34C9A0A0" w14:textId="77777777" w:rsidR="005D4BEF" w:rsidRPr="005D4BEF" w:rsidRDefault="005D4BEF" w:rsidP="005D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Следует отметить, что до достижения ребенком 16-летнего возраста, к административной ответственности привлекаются родители.</w:t>
      </w:r>
    </w:p>
    <w:p w14:paraId="3623F5FD" w14:textId="77777777" w:rsidR="005D4BEF" w:rsidRPr="005D4BEF" w:rsidRDefault="005D4BEF" w:rsidP="005D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Согласно части 1 статьи 12.7 Кодекса об административных правонарушениях Российской Федерации к лицу, управляющему транспортным средством и не имеющим на это права (исключение составляет учебная езда) будет применено административное взыскание от 5 до 15 тысяч рублей. Также несовершеннолетний водитель будет лишён права управлять ТС, а само транспортное средство задерживается и отправляется на штрафстоянку.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Если несовершеннолетний правонарушитель ПДД РФ не имеет самостоятельного заработка, то, согласно части 2 статьи 32.3 КоАП РФ штраф будет взиматься с родителей или любых других законных его представителей. Кроме того, материал о правонарушении может быть передан в комиссию по делам несовершеннолетних, а информация о несовершеннолетнем правонарушителе поступает в органы ПДН.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Также родители или любые иные уполномоченные законом представители несовершеннолетнего могут быть привлечены к административной ответственности согласно части 1 статьи 5.35 КоАП РФ. В ней сказано,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представителями подростка согласно КоАП РФ может быть вынесено предупреждение либо штраф в размере от 100 до 500 рублей. Ведь именно родители отвечают за действия своих детей.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Безусловно, скутер удобное, маневренное средство передвижения, однако нужно 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понимать, что в условиях дорожного движения лицо, управляющее скутером, </w:t>
      </w:r>
      <w:proofErr w:type="gramStart"/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это</w:t>
      </w:r>
      <w:proofErr w:type="gramEnd"/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наиболее уязвимая категория участников дорожного движения и риск гибели или получения серьёзных травм максимален.</w:t>
      </w:r>
    </w:p>
    <w:p w14:paraId="1CA0B8EA" w14:textId="77777777" w:rsidR="005D4BEF" w:rsidRPr="005D4BEF" w:rsidRDefault="005D4BEF" w:rsidP="005D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Чтобы этого избежать, родителям необходимо помнить:</w:t>
      </w:r>
    </w:p>
    <w:p w14:paraId="5CE29FDB" w14:textId="77777777" w:rsidR="005D4BEF" w:rsidRPr="005D4BEF" w:rsidRDefault="005D4BEF" w:rsidP="005D4B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силу становления организма подростки еще не готовы ориентироваться в сложной дорожной обстановке, оценить ситуацию и скорость транспорта, вовремя совершить маневр или уступить дорогу.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 Подростковый максимализм требует испытания своих возможностей, отсюда рискованное вождение, превышение скорости на фоне недостаточного опыта и отсутствия умения контролировать ситуацию, что может привести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 тяжелым последствиям.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 Сравнительно малый рост и вес ребенка вынуждают прилагать определенные физические усилия при управлении.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 Риск повреждения жизненно важных органов в результате ДТП значительно выше, чем у взрослых.</w:t>
      </w:r>
      <w:r w:rsidRPr="005D4B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Чтобы не случилось беды, родителям нужно контролировать поведение своих детей, зная, что в их руках находятся такие «опасные игрушки». В период времени, когда ребята проводят большую часть времени на улице, нужно быть начеку. Каждый ребенок, будь он - пешеход, пассажир, велосипедист, мотоциклист – имеет право на безопасное будущее!</w:t>
      </w:r>
    </w:p>
    <w:p w14:paraId="3256BE1B" w14:textId="77777777" w:rsidR="00AB59B9" w:rsidRDefault="00000000"/>
    <w:sectPr w:rsidR="00AB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EF"/>
    <w:rsid w:val="0035141B"/>
    <w:rsid w:val="005D4BEF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D5D6"/>
  <w15:chartTrackingRefBased/>
  <w15:docId w15:val="{0E37036C-C67D-4141-8324-1D928B0C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lchernish74@gmail.com</dc:creator>
  <cp:keywords/>
  <dc:description/>
  <cp:lastModifiedBy>lchernish74@gmail.com</cp:lastModifiedBy>
  <cp:revision>1</cp:revision>
  <dcterms:created xsi:type="dcterms:W3CDTF">2023-05-18T10:09:00Z</dcterms:created>
  <dcterms:modified xsi:type="dcterms:W3CDTF">2023-05-18T10:10:00Z</dcterms:modified>
</cp:coreProperties>
</file>