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Cs/>
          <w:color w:val="0000CC"/>
          <w:sz w:val="28"/>
          <w:szCs w:val="28"/>
          <w:lang w:eastAsia="ru-RU"/>
        </w:rPr>
      </w:pPr>
    </w:p>
    <w:p w:rsidR="00802833" w:rsidRPr="00B20DDB" w:rsidRDefault="00C83C1A" w:rsidP="00802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833" w:rsidRPr="00B20DDB" w:rsidRDefault="00802833" w:rsidP="00802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52"/>
          <w:szCs w:val="52"/>
          <w:lang w:eastAsia="ru-RU"/>
        </w:rPr>
      </w:pPr>
    </w:p>
    <w:p w:rsidR="00802833" w:rsidRPr="00802833" w:rsidRDefault="00802833" w:rsidP="00802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52"/>
          <w:szCs w:val="52"/>
          <w:lang w:eastAsia="ru-RU"/>
        </w:rPr>
      </w:pPr>
      <w:r w:rsidRPr="00802833">
        <w:rPr>
          <w:rFonts w:ascii="Times New Roman" w:eastAsia="Times New Roman" w:hAnsi="Times New Roman" w:cs="Times New Roman"/>
          <w:b/>
          <w:bCs/>
          <w:iCs/>
          <w:color w:val="C00000"/>
          <w:sz w:val="52"/>
          <w:szCs w:val="52"/>
          <w:lang w:eastAsia="ru-RU"/>
        </w:rPr>
        <w:t xml:space="preserve">Консультация для родителей </w:t>
      </w:r>
    </w:p>
    <w:p w:rsidR="00802833" w:rsidRPr="00802833" w:rsidRDefault="00A950F3" w:rsidP="00802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56"/>
          <w:szCs w:val="56"/>
          <w:lang w:eastAsia="ru-RU"/>
        </w:rPr>
        <w:t xml:space="preserve"> «Закаливание</w:t>
      </w:r>
      <w:r w:rsidR="00802833" w:rsidRPr="00802833">
        <w:rPr>
          <w:rFonts w:ascii="Times New Roman" w:eastAsia="Times New Roman" w:hAnsi="Times New Roman" w:cs="Times New Roman"/>
          <w:b/>
          <w:bCs/>
          <w:iCs/>
          <w:color w:val="0070C0"/>
          <w:sz w:val="56"/>
          <w:szCs w:val="56"/>
          <w:lang w:eastAsia="ru-RU"/>
        </w:rPr>
        <w:t xml:space="preserve"> детей раннего дошкольного возраста»</w:t>
      </w:r>
    </w:p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56"/>
          <w:szCs w:val="56"/>
          <w:lang w:eastAsia="ru-RU"/>
        </w:rPr>
      </w:pPr>
    </w:p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56"/>
          <w:szCs w:val="56"/>
          <w:lang w:eastAsia="ru-RU"/>
        </w:rPr>
      </w:pPr>
    </w:p>
    <w:p w:rsidR="00D87774" w:rsidRPr="00802833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56"/>
          <w:szCs w:val="56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D87774" w:rsidRDefault="00D87774" w:rsidP="00802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802833" w:rsidRDefault="00802833" w:rsidP="00802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</w:pPr>
    </w:p>
    <w:p w:rsidR="00802833" w:rsidRPr="00B20DDB" w:rsidRDefault="00802833" w:rsidP="00802833">
      <w:pPr>
        <w:tabs>
          <w:tab w:val="left" w:pos="5835"/>
        </w:tabs>
        <w:rPr>
          <w:rFonts w:ascii="Times New Roman" w:hAnsi="Times New Roman" w:cs="Times New Roman"/>
          <w:b/>
          <w:sz w:val="28"/>
          <w:szCs w:val="28"/>
        </w:rPr>
      </w:pPr>
      <w:r w:rsidRPr="00B20DDB"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</w:t>
      </w:r>
      <w:r w:rsidRPr="00B20DD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DDB">
        <w:rPr>
          <w:rFonts w:ascii="Times New Roman" w:hAnsi="Times New Roman" w:cs="Times New Roman"/>
          <w:b/>
          <w:sz w:val="28"/>
          <w:szCs w:val="28"/>
        </w:rPr>
        <w:t>.</w:t>
      </w:r>
    </w:p>
    <w:p w:rsidR="00802833" w:rsidRDefault="00802833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CC"/>
          <w:sz w:val="28"/>
          <w:szCs w:val="28"/>
          <w:lang w:eastAsia="ru-RU"/>
        </w:rPr>
      </w:pP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83C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83C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3C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Закаливание ребёнка раннего возраста</w:t>
      </w: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 </w:t>
      </w:r>
      <w:proofErr w:type="spellStart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сенсорика</w:t>
      </w:r>
      <w:proofErr w:type="spellEnd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этом возрасте очень важно дать ребенку ощущение заботы и теплоты.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Особенно важно в этот период следить за состояние здоровья ребёнка, так как в раннем возрасте происходит становление всех функций организма.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«Что же делать?» скажете Вы.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Закаливание – испытанное средство укрепления здоровья!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Распространённый вид закаливания – </w:t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хождение босиком.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Уважаемые, родители, предлагаем Вам примеры, изготовления массажных ковриков.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найдётся под руками.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Внимание ребёнка будет концентрироваться на таких ковриках, ведь интересно узнать, что же </w:t>
      </w:r>
      <w:proofErr w:type="gramStart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proofErr w:type="gramEnd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коврике нашито.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а всем известное выражение: </w:t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 Солнце, воздух и вода – наши лучшие друзья!»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никогда актуально при закаливании организма ребёнка раннего возраста.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Закаливание воздушными ваннами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Воздушные ванны хорошо сочетать с физическими упражнениями.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конечно, ежедневные прогулки с ребёнком следует делать два раза в день: до обеда и вечером перед сном.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Интенсивным методом закаливания являются </w:t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водные процедуры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общие обливания и обтирания стоп.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Обливания стоп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Важно знать, что обливание стоп оказывает хороший эффект при профилактике простудных заболеваний.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Обмывание стоп проводят ежедневно перед сном в течение года.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Начинают обливания стоп с воды, температура которой не превышает 28 градусов.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Постепенно температуру воды снижают до 15-14</w:t>
      </w:r>
      <w:proofErr w:type="gramStart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(каждые 3-5 дней на 1 градус).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обмывания стопы надо тщательно растереть полотенцем.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Малыш принимает ванну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Общие пресные ванны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индифферентной температуры (34-37 С) и теплые ванны (38-39) оказывают седати</w:t>
      </w:r>
      <w:bookmarkStart w:id="0" w:name="_GoBack"/>
      <w:bookmarkEnd w:id="0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вный эффект, уменьшают раздражительность, нормализуют сон, оказывают болеутоляющее и сосудорасширяющее действие.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Хвойные ванны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3F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Ромашковые ванны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</w:t>
      </w:r>
      <w:proofErr w:type="gramStart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10-15 минут.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Наконец, </w:t>
      </w:r>
      <w:r w:rsidRPr="00F93F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горчичные ванны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применяются при ОРЗ у детей.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Следует помнить, что горчичные ванны противопоказаны при гипертермии (повышении температуры тела) у ребёнка!</w:t>
      </w:r>
      <w:r w:rsidRPr="00F93F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закаливанию также относятся: </w:t>
      </w:r>
      <w:r w:rsidRPr="00F93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соблюдение режима дня и сбалансированное питание.</w:t>
      </w: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05" w:rsidRPr="00F93F05" w:rsidRDefault="00F93F05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Пусть Ваш малыш вырастет крепким и будет всегда здоровым!!!</w:t>
      </w:r>
    </w:p>
    <w:p w:rsidR="00F93F05" w:rsidRPr="00F93F05" w:rsidRDefault="00F93F05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05" w:rsidRPr="00F93F05" w:rsidRDefault="00F93F05" w:rsidP="00F93F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05" w:rsidRPr="00F93F05" w:rsidRDefault="00F93F05" w:rsidP="00F93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93F05" w:rsidRPr="00F93F05" w:rsidRDefault="00F93F05" w:rsidP="00F93F0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F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CA8" w:rsidRPr="00F93F05" w:rsidRDefault="009D3CA8">
      <w:pPr>
        <w:rPr>
          <w:sz w:val="28"/>
          <w:szCs w:val="28"/>
        </w:rPr>
      </w:pPr>
    </w:p>
    <w:sectPr w:rsidR="009D3CA8" w:rsidRPr="00F93F05" w:rsidSect="0080283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05"/>
    <w:rsid w:val="00802833"/>
    <w:rsid w:val="009D3CA8"/>
    <w:rsid w:val="009F73B2"/>
    <w:rsid w:val="00A950F3"/>
    <w:rsid w:val="00C83C1A"/>
    <w:rsid w:val="00D87774"/>
    <w:rsid w:val="00F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2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A9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0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2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A9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85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4B4D-0CE0-426C-92E6-6A5E3616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</cp:revision>
  <cp:lastPrinted>2021-01-19T16:14:00Z</cp:lastPrinted>
  <dcterms:created xsi:type="dcterms:W3CDTF">2021-01-14T15:47:00Z</dcterms:created>
  <dcterms:modified xsi:type="dcterms:W3CDTF">2023-10-13T08:08:00Z</dcterms:modified>
</cp:coreProperties>
</file>