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1. "Предмет и действие".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Бросаем мяч ребенку и называем существительное. Ребенок отвечает, что оно делает. Кошка - мяукает, колокольчик - звенит.</w:t>
      </w:r>
    </w:p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2. "Волк и зайцы".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В эту игру могут играть от двух человек. Рисуем мелом круг, дом для зайцев. Один человек назначается волком, он ловит зайцев, но они могут прятаться в домике.</w:t>
      </w:r>
    </w:p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3. "Запуск мыльных пузырей, кто дальше".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Рисуем черту, с неё дуем пузыри и делаем отметку, чей пузырь долетит дальше всех.</w:t>
      </w:r>
    </w:p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4. "Съедобное и несъедобное".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Бросая мяч ребенку называете предметы. Задача ребенка поймать съедобные и отбить несъедобные.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 xml:space="preserve">   5</w:t>
      </w: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. "</w:t>
      </w:r>
      <w:proofErr w:type="spellStart"/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Цветокочки</w:t>
      </w:r>
      <w:proofErr w:type="spellEnd"/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".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Нужно нарисовать мелом много разных кругов разного цвета рядом. И просить ребенка прыгать только по определенным цветам.</w:t>
      </w:r>
    </w:p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6</w:t>
      </w: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. Собрать гербарий.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 xml:space="preserve">Увлекательное и познавательное занятие. </w:t>
      </w:r>
      <w:proofErr w:type="gramStart"/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В процессе</w:t>
      </w:r>
      <w:proofErr w:type="gramEnd"/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 xml:space="preserve"> которого ребенок сможет запомнить много названий деревьев и цветов. Соберите гербарий в специальный альбом, а потом дома попробуйте нарисовать эти листочки и цветочки.</w:t>
      </w:r>
    </w:p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7</w:t>
      </w: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. Прятки, догонялки, салки!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Игры, которые дети любят всегда. Одинаково интересно и когда взрослый водит, и когда малыши ловят и друг друга и взрослых.</w:t>
      </w:r>
    </w:p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8</w:t>
      </w:r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. "День, ночь".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Подвижная простая игра. Когда вы говорите: "День!", дети прыгают, бегают, танцуют. Слово: "Ночь!" и все должны сразу замереть.</w:t>
      </w:r>
    </w:p>
    <w:p w:rsidR="00223A83" w:rsidRPr="00223A83" w:rsidRDefault="00223A83" w:rsidP="00223A83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9</w:t>
      </w:r>
      <w:bookmarkStart w:id="0" w:name="_GoBack"/>
      <w:bookmarkEnd w:id="0"/>
      <w:r w:rsidRPr="00223A83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. "Змейка со скакалкой".</w:t>
      </w:r>
    </w:p>
    <w:p w:rsidR="00223A83" w:rsidRPr="00223A83" w:rsidRDefault="00223A83" w:rsidP="00223A83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23A83">
        <w:rPr>
          <w:rFonts w:ascii="Segoe UI" w:eastAsia="Times New Roman" w:hAnsi="Segoe UI" w:cs="Segoe UI"/>
          <w:sz w:val="26"/>
          <w:szCs w:val="26"/>
          <w:lang w:eastAsia="ru-RU"/>
        </w:rPr>
        <w:t>Это может быть первой игрой для малышей с использованием скакалки. Двое держат скакалку за концы, создавая колебательные движения. Дети пытаются по очереди прыгать через скакалку, не задевая её.</w:t>
      </w:r>
    </w:p>
    <w:p w:rsidR="009D0753" w:rsidRDefault="009D0753"/>
    <w:sectPr w:rsidR="009D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5"/>
    <w:rsid w:val="00023B35"/>
    <w:rsid w:val="00223A83"/>
    <w:rsid w:val="009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8818"/>
  <w15:chartTrackingRefBased/>
  <w15:docId w15:val="{81EF4E65-DA41-415F-AB4E-51F275DE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2025-07-24T15:42:00Z</dcterms:created>
  <dcterms:modified xsi:type="dcterms:W3CDTF">2025-07-24T15:43:00Z</dcterms:modified>
</cp:coreProperties>
</file>