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C7E42" w14:textId="77777777" w:rsidR="00B313AB" w:rsidRPr="00B313AB" w:rsidRDefault="00B313AB" w:rsidP="00B313AB">
      <w:pPr>
        <w:spacing w:after="0" w:line="240" w:lineRule="auto"/>
      </w:pPr>
    </w:p>
    <w:p w14:paraId="14413DC7" w14:textId="25EBA57B" w:rsidR="00D30BEB" w:rsidRDefault="00B313AB" w:rsidP="00D30BEB">
      <w:pPr>
        <w:spacing w:after="0" w:line="240" w:lineRule="auto"/>
        <w:jc w:val="center"/>
        <w:rPr>
          <w:rFonts w:ascii="1Isadora M Bold" w:hAnsi="1Isadora M Bold"/>
          <w:b/>
          <w:sz w:val="48"/>
          <w:szCs w:val="48"/>
        </w:rPr>
      </w:pPr>
      <w:bookmarkStart w:id="0" w:name="_GoBack"/>
      <w:r w:rsidRPr="00B313AB">
        <w:rPr>
          <w:rFonts w:ascii="1Isadora M Bold" w:hAnsi="1Isadora M Bold"/>
          <w:b/>
          <w:sz w:val="48"/>
          <w:szCs w:val="48"/>
        </w:rPr>
        <w:t>Возрастные особенности ребенка</w:t>
      </w:r>
    </w:p>
    <w:p w14:paraId="1D27D49F" w14:textId="7C02D8B9" w:rsidR="00B313AB" w:rsidRPr="00B313AB" w:rsidRDefault="00B313AB" w:rsidP="00D30BEB">
      <w:pPr>
        <w:spacing w:after="0" w:line="240" w:lineRule="auto"/>
        <w:jc w:val="center"/>
        <w:rPr>
          <w:rFonts w:ascii="1Isadora M Bold" w:hAnsi="1Isadora M Bold"/>
          <w:b/>
          <w:sz w:val="48"/>
          <w:szCs w:val="48"/>
        </w:rPr>
      </w:pPr>
      <w:r w:rsidRPr="00B313AB">
        <w:rPr>
          <w:rFonts w:ascii="1Isadora M Bold" w:hAnsi="1Isadora M Bold" w:cs="Calibri"/>
          <w:b/>
          <w:sz w:val="48"/>
          <w:szCs w:val="48"/>
          <w:lang w:val="en-US"/>
        </w:rPr>
        <w:t>1</w:t>
      </w:r>
      <w:r w:rsidRPr="00B313AB">
        <w:rPr>
          <w:rFonts w:ascii="1Isadora M Bold" w:hAnsi="1Isadora M Bold"/>
          <w:b/>
          <w:sz w:val="48"/>
          <w:szCs w:val="48"/>
        </w:rPr>
        <w:t>,5 – 3 лет</w:t>
      </w:r>
    </w:p>
    <w:bookmarkEnd w:id="0"/>
    <w:p w14:paraId="5FDFFEC6" w14:textId="32E03EE9" w:rsidR="00B313AB" w:rsidRPr="00B313AB" w:rsidRDefault="00B313AB" w:rsidP="00D3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AB">
        <w:rPr>
          <w:rFonts w:ascii="Times New Roman" w:hAnsi="Times New Roman" w:cs="Times New Roman"/>
          <w:sz w:val="28"/>
          <w:szCs w:val="28"/>
        </w:rPr>
        <w:t>Дети 1,5 – 3 лет относятся к раннему возрасту. Раннее детство – очень короткий период в жизни человека.</w:t>
      </w:r>
    </w:p>
    <w:p w14:paraId="713D908C" w14:textId="67048146" w:rsidR="00B313AB" w:rsidRPr="00B313AB" w:rsidRDefault="00B313AB" w:rsidP="00D3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AB">
        <w:rPr>
          <w:rFonts w:ascii="Times New Roman" w:hAnsi="Times New Roman" w:cs="Times New Roman"/>
          <w:sz w:val="28"/>
          <w:szCs w:val="28"/>
        </w:rPr>
        <w:t>Именно в первые три года жизни дети научаются тому, что будут использовать в течение всей дальнейшей жизни. Если взрослые на протяжении этого возрастного периода оказывают поддержку ребенку, он будет гораздо быстрее развиваться. Кроме того, результатом искреннего и доброжелательного общения взрослого и ребенка окажутся сформированные у малыша чувство доверия к миру, привязанность к родителям и другим близким людям.</w:t>
      </w:r>
    </w:p>
    <w:p w14:paraId="4A10E772" w14:textId="1F3C4A8B" w:rsidR="00B313AB" w:rsidRPr="00B313AB" w:rsidRDefault="00B313AB" w:rsidP="00D3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AB">
        <w:rPr>
          <w:rFonts w:ascii="Times New Roman" w:hAnsi="Times New Roman" w:cs="Times New Roman"/>
          <w:sz w:val="28"/>
          <w:szCs w:val="28"/>
        </w:rPr>
        <w:t>Основной вид деятельности этих детей – манипулирование предметами. Т.е. ребенок вначале изучает предмет, узнает его назначение, а затем начинает употреблять эти предметы для других целей. Поэтому, чтобы предметна деятельность носила развивающий характер, нужно ребенку осваивать разнообразные действия с одним и тем же предметом, а значит, предметно- развивающая среда не должна быть перегружена игрушками, но должна быть разнообразна. Игры со сверстниками не привлекают этих детей, они предпочитают самостоятельные игры. На этой основе развивается игровая и продуктивная деятельность ребенка, т.е. лепка, рисование, конструирование.</w:t>
      </w:r>
    </w:p>
    <w:p w14:paraId="5FF63028" w14:textId="3CD3AA62" w:rsidR="00B313AB" w:rsidRPr="00B313AB" w:rsidRDefault="00B313AB" w:rsidP="00D3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AB">
        <w:rPr>
          <w:rFonts w:ascii="Times New Roman" w:hAnsi="Times New Roman" w:cs="Times New Roman"/>
          <w:sz w:val="28"/>
          <w:szCs w:val="28"/>
        </w:rPr>
        <w:t>Происходит активное формирование речи:</w:t>
      </w:r>
    </w:p>
    <w:p w14:paraId="28B63F8E" w14:textId="235CDE94" w:rsidR="00B313AB" w:rsidRPr="00B313AB" w:rsidRDefault="00B313AB" w:rsidP="00D3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AB">
        <w:rPr>
          <w:rFonts w:ascii="Times New Roman" w:hAnsi="Times New Roman" w:cs="Times New Roman"/>
          <w:sz w:val="28"/>
          <w:szCs w:val="28"/>
        </w:rPr>
        <w:t>- к 1,5 годам ребенок должен владеть 30-40 словами;</w:t>
      </w:r>
    </w:p>
    <w:p w14:paraId="075AC7F2" w14:textId="0A98CF7F" w:rsidR="00B313AB" w:rsidRPr="00B313AB" w:rsidRDefault="00B313AB" w:rsidP="00D3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AB">
        <w:rPr>
          <w:rFonts w:ascii="Times New Roman" w:hAnsi="Times New Roman" w:cs="Times New Roman"/>
          <w:sz w:val="28"/>
          <w:szCs w:val="28"/>
        </w:rPr>
        <w:t xml:space="preserve">- к 2 годам – 300-400. Основными вопросами детей в этом возрасте должны быть вопросы «Кто?», «Что?», ребенок начинает употреблять не только существительные, но и прилагательные, наречия, глаголы, местоимения. Формируется фразовая речь; </w:t>
      </w:r>
    </w:p>
    <w:p w14:paraId="4839178D" w14:textId="40B54F47" w:rsidR="00912EA7" w:rsidRPr="00B313AB" w:rsidRDefault="00B313AB" w:rsidP="00D3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AB">
        <w:rPr>
          <w:rFonts w:ascii="Times New Roman" w:hAnsi="Times New Roman" w:cs="Times New Roman"/>
          <w:sz w:val="28"/>
          <w:szCs w:val="28"/>
        </w:rPr>
        <w:t xml:space="preserve">- к 2,5 годам ребенок осваивает 1000 слов, основные вопросы, интересующие ребенка «Где?», «Когда?», «Куда?», «Откуда?». Развитие познавательных процессов ребенка раннего возраста идет быстрыми темпами: стремительно развиваются внимание, память, восприятие, мышление и т. д. Главной функцией данного возраста является восприятие, поэтому наибольших успехов ребенок достигнет не в области памяти или мышления, а в области восприятия. И именно его надо развивать в первую очередь. Восприятие ребенка этого возраста непроизвольное. Он может выделить в предмете лишь его ярко выраженные признаки, часто являющиеся второстепенными. Задача взрослого – правильно называть признаки и действия предмета, постоянно озвучивать их, а затем и спрашивать о них у ребенка.  </w:t>
      </w:r>
    </w:p>
    <w:sectPr w:rsidR="00912EA7" w:rsidRPr="00B313AB" w:rsidSect="00D30BE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Isadora M Bold">
    <w:panose1 w:val="02020800000000000000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E6"/>
    <w:rsid w:val="00874C8D"/>
    <w:rsid w:val="0090602B"/>
    <w:rsid w:val="00912EA7"/>
    <w:rsid w:val="00AD1537"/>
    <w:rsid w:val="00B313AB"/>
    <w:rsid w:val="00D30BEB"/>
    <w:rsid w:val="00D659BD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9B6C"/>
  <w15:chartTrackingRefBased/>
  <w15:docId w15:val="{A48A3B82-286D-48A0-8E79-C8BA5CF7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USSC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2025-09-16T06:33:00Z</cp:lastPrinted>
  <dcterms:created xsi:type="dcterms:W3CDTF">2025-09-11T05:24:00Z</dcterms:created>
  <dcterms:modified xsi:type="dcterms:W3CDTF">2025-09-16T06:44:00Z</dcterms:modified>
</cp:coreProperties>
</file>