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712"/>
        <w:tblW w:w="15649" w:type="dxa"/>
        <w:tblLook w:val="04A0" w:firstRow="1" w:lastRow="0" w:firstColumn="1" w:lastColumn="0" w:noHBand="0" w:noVBand="1"/>
      </w:tblPr>
      <w:tblGrid>
        <w:gridCol w:w="3128"/>
        <w:gridCol w:w="8714"/>
        <w:gridCol w:w="1276"/>
        <w:gridCol w:w="2531"/>
      </w:tblGrid>
      <w:tr w:rsidR="003934E0" w:rsidRPr="00C143CA" w:rsidTr="003934E0">
        <w:trPr>
          <w:trHeight w:val="187"/>
        </w:trPr>
        <w:tc>
          <w:tcPr>
            <w:tcW w:w="3128" w:type="dxa"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714" w:type="dxa"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531" w:type="dxa"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3934E0" w:rsidRPr="00C143CA" w:rsidTr="003934E0">
        <w:trPr>
          <w:trHeight w:val="57"/>
        </w:trPr>
        <w:tc>
          <w:tcPr>
            <w:tcW w:w="3128" w:type="dxa"/>
            <w:vMerge w:val="restart"/>
          </w:tcPr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4" w:type="dxa"/>
            <w:vMerge w:val="restart"/>
          </w:tcPr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часть.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В центре зала из кубиков выложен круг (по одному кубику на каждого ребенка).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Дети строятся в одну шеренгу, и воспитатель обращает внимание детей на круг и объя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снить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задание. Вначале проводится ходьба по кругу, затем бег по кругу в умеренном темпе, пере: ходьбу и остановка. Поворот в другую сторону и повторение ходьбы и бега. Далее воспи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татель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предлагает детям взять по одному кубику.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Общеразвивающие упражнения с кубиком.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1. И. п. - ноги на ширине ступни. Кубик в правой руке внизу. Руки в стороны, вверх, </w:t>
            </w:r>
            <w:proofErr w:type="gram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кубик в левую руку; руки в стороны, опустить вниз, кубик в левой руке (3-4 раза).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2. И. п. - ноги на ширине плеч, кубик в обеих руках внизу. Поднять кубик вверх, 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прямые; наклониться вперед, коснуться кубиком пола, выпрямиться, кубик вверх, вернут исходное положение (4 раза).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3. И. п. - сидя, ноги </w:t>
            </w:r>
            <w:proofErr w:type="spell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скрестно</w:t>
            </w:r>
            <w:proofErr w:type="spellEnd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, кубик на полу, руки произвольно. Взять кубик </w:t>
            </w:r>
            <w:proofErr w:type="gram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правой</w:t>
            </w:r>
            <w:proofErr w:type="gramEnd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рук повернуться вправо и коснуться кубиком пола. Выпрямиться, поставить кубик на пол, верн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уться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в исходное положение. То же влево (по 2-3 раза).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4. И. п. - лежа на спине, руки с кубиком прямые за головой. Согнуть ноги в колен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ях, к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оснуться кубиком колен. Выпрямить ноги, вернуться в исходное положение (4 раза).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5. И. п. - ноги слегка расставлены, руки на пояс (кубик у носков ног). </w:t>
            </w:r>
            <w:proofErr w:type="gram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Прыжки на двух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гах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вокруг кубика вправо и влево поочередно, с небольшой паузой между серией прыжков раза).</w:t>
            </w:r>
            <w:proofErr w:type="gramEnd"/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1.«Ровным шажком»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На полу лежит длинная доска, на уровне середины доски (на рассто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янии</w:t>
            </w:r>
            <w:proofErr w:type="gramEnd"/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0,5 м) на полу стоит кубик (кегля) - ориентир. Воспитатель объясняет и показывает зада «Пройти по доске, боком приставным шагом, руки на поясе; на середине присесть, руки вын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вперед, подняться и пройти дальше до конца доски. Дети </w:t>
            </w:r>
            <w:proofErr w:type="gram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становятся в колонну по одно выполняют</w:t>
            </w:r>
            <w:proofErr w:type="gramEnd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задание (если группа небольшая), при условии многочисленной группы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: использовать большее количество пособий.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2.Прыжки «Змейкой»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. Кубики выложены в две линии, в шахматном порядке (по 6-8 штук) расстоянии 30-40 см один от другого. Дети двумя колоннами выполняют прыжки меж предметами «змейкой», продвигаясь вперед на двух ногах. Обходят кубики с внешней сторо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становятся в конец своей колонны. Повторить 2-3 раза.</w:t>
            </w: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«Кролики»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34E0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. Ходьба в колонне по одному.</w:t>
            </w:r>
          </w:p>
          <w:p w:rsidR="003934E0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Pr="003934E0" w:rsidRDefault="003934E0" w:rsidP="00393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>НОД № 25</w:t>
            </w:r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физической культуре во 2-й младшей группе (</w:t>
            </w:r>
            <w:proofErr w:type="spellStart"/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>Пензулаева</w:t>
            </w:r>
            <w:proofErr w:type="spellEnd"/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Л.И.)</w:t>
            </w:r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393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54 (повторение )</w:t>
            </w:r>
          </w:p>
          <w:p w:rsidR="003934E0" w:rsidRPr="003934E0" w:rsidRDefault="003934E0" w:rsidP="003934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34E0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Pr="00484928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раза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раза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4E0" w:rsidRPr="00116BB9" w:rsidRDefault="003934E0" w:rsidP="003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</w:tc>
        <w:tc>
          <w:tcPr>
            <w:tcW w:w="2531" w:type="dxa"/>
            <w:tcBorders>
              <w:bottom w:val="nil"/>
            </w:tcBorders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одвижная игра «Кролики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934E0" w:rsidRPr="00C143CA" w:rsidTr="003934E0">
        <w:trPr>
          <w:trHeight w:val="6064"/>
        </w:trPr>
        <w:tc>
          <w:tcPr>
            <w:tcW w:w="3128" w:type="dxa"/>
            <w:vMerge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vMerge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934E0" w:rsidRPr="00C143CA" w:rsidRDefault="003934E0" w:rsidP="003934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3934E0" w:rsidRPr="00071925" w:rsidRDefault="003934E0" w:rsidP="00393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Дети располагаются за веревкой (шнуром), натянутой на вы 50 см от пола, - они «кролики в клетках». По сигналу воспитателя: «Скок-поскок на лужок» все «кролики» выбегают из клеток (подлезают под шнур, не касаясь руками пола), 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ачут </w:t>
            </w:r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(прыжки на двух ногах), щиплют травку. На сигнал: «Сторож!» - все «кролики» убегают </w:t>
            </w:r>
            <w:proofErr w:type="spellStart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proofErr w:type="spellEnd"/>
            <w:r w:rsidRPr="00484928">
              <w:rPr>
                <w:rFonts w:ascii="Times New Roman" w:hAnsi="Times New Roman" w:cs="Times New Roman"/>
                <w:sz w:val="20"/>
                <w:szCs w:val="20"/>
              </w:rPr>
              <w:t xml:space="preserve"> (но не подлезают под шнур, а забегают за стойку).</w:t>
            </w:r>
          </w:p>
        </w:tc>
      </w:tr>
    </w:tbl>
    <w:p w:rsidR="003934E0" w:rsidRDefault="003934E0" w:rsidP="003934E0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3934E0" w:rsidRPr="00C143CA" w:rsidRDefault="003934E0" w:rsidP="003934E0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 w:rsidRPr="00C143C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934E0" w:rsidRPr="00FA06B7" w:rsidRDefault="003934E0" w:rsidP="003934E0">
      <w:pPr>
        <w:jc w:val="center"/>
      </w:pPr>
    </w:p>
    <w:p w:rsidR="003934E0" w:rsidRDefault="003934E0" w:rsidP="003934E0">
      <w:pPr>
        <w:jc w:val="center"/>
      </w:pPr>
    </w:p>
    <w:p w:rsidR="003934E0" w:rsidRDefault="003934E0" w:rsidP="003934E0">
      <w:pPr>
        <w:jc w:val="center"/>
      </w:pPr>
    </w:p>
    <w:p w:rsidR="0006593E" w:rsidRDefault="0006593E"/>
    <w:sectPr w:rsidR="0006593E" w:rsidSect="00393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E0"/>
    <w:rsid w:val="0006593E"/>
    <w:rsid w:val="0039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2020-04-25T05:37:00Z</dcterms:created>
  <dcterms:modified xsi:type="dcterms:W3CDTF">2020-04-25T05:41:00Z</dcterms:modified>
</cp:coreProperties>
</file>