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2660" w:right="2273" w:firstLine="0"/>
        <w:jc w:val="center"/>
        <w:rPr>
          <w:b/>
          <w:sz w:val="44"/>
        </w:rPr>
      </w:pPr>
      <w:r>
        <w:rPr>
          <w:b/>
          <w:color w:val="173364"/>
          <w:spacing w:val="-4"/>
          <w:w w:val="95"/>
          <w:sz w:val="44"/>
        </w:rPr>
        <w:t>Безопасность</w:t>
      </w:r>
      <w:r>
        <w:rPr>
          <w:b/>
          <w:color w:val="173364"/>
          <w:spacing w:val="-12"/>
          <w:w w:val="95"/>
          <w:sz w:val="44"/>
        </w:rPr>
        <w:t> </w:t>
      </w:r>
      <w:r>
        <w:rPr>
          <w:b/>
          <w:color w:val="173364"/>
          <w:spacing w:val="-4"/>
          <w:w w:val="95"/>
          <w:sz w:val="44"/>
        </w:rPr>
        <w:t>ребенка</w:t>
      </w:r>
      <w:r>
        <w:rPr>
          <w:b/>
          <w:color w:val="173364"/>
          <w:spacing w:val="-18"/>
          <w:w w:val="95"/>
          <w:sz w:val="44"/>
        </w:rPr>
        <w:t> </w:t>
      </w:r>
      <w:r>
        <w:rPr>
          <w:b/>
          <w:color w:val="173364"/>
          <w:spacing w:val="-4"/>
          <w:w w:val="95"/>
          <w:sz w:val="44"/>
        </w:rPr>
        <w:t>в</w:t>
      </w:r>
      <w:r>
        <w:rPr>
          <w:b/>
          <w:color w:val="173364"/>
          <w:spacing w:val="-14"/>
          <w:w w:val="95"/>
          <w:sz w:val="44"/>
        </w:rPr>
        <w:t> </w:t>
      </w:r>
      <w:r>
        <w:rPr>
          <w:b/>
          <w:color w:val="173364"/>
          <w:spacing w:val="-4"/>
          <w:w w:val="95"/>
          <w:sz w:val="44"/>
        </w:rPr>
        <w:t>быту</w:t>
      </w:r>
    </w:p>
    <w:p>
      <w:pPr>
        <w:pStyle w:val="BodyText"/>
        <w:spacing w:before="10"/>
        <w:ind w:left="0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590550</wp:posOffset>
            </wp:positionH>
            <wp:positionV relativeFrom="paragraph">
              <wp:posOffset>123852</wp:posOffset>
            </wp:positionV>
            <wp:extent cx="6880828" cy="8146637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0828" cy="8146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type w:val="continuous"/>
          <w:pgSz w:w="12240" w:h="15840"/>
          <w:pgMar w:top="1500" w:bottom="280" w:left="820" w:right="340"/>
        </w:sectPr>
      </w:pPr>
    </w:p>
    <w:p>
      <w:pPr>
        <w:pStyle w:val="Heading1"/>
      </w:pPr>
      <w:r>
        <w:rPr>
          <w:color w:val="173364"/>
        </w:rPr>
        <w:t>Сохранение</w:t>
      </w:r>
      <w:r>
        <w:rPr>
          <w:color w:val="173364"/>
          <w:spacing w:val="-7"/>
        </w:rPr>
        <w:t> </w:t>
      </w:r>
      <w:r>
        <w:rPr>
          <w:color w:val="173364"/>
        </w:rPr>
        <w:t>жизни</w:t>
      </w:r>
      <w:r>
        <w:rPr>
          <w:color w:val="173364"/>
          <w:spacing w:val="-7"/>
        </w:rPr>
        <w:t> </w:t>
      </w:r>
      <w:r>
        <w:rPr>
          <w:color w:val="173364"/>
        </w:rPr>
        <w:t>и</w:t>
      </w:r>
      <w:r>
        <w:rPr>
          <w:color w:val="173364"/>
          <w:spacing w:val="-10"/>
        </w:rPr>
        <w:t> </w:t>
      </w:r>
      <w:r>
        <w:rPr>
          <w:color w:val="173364"/>
        </w:rPr>
        <w:t>здоровья</w:t>
      </w:r>
      <w:r>
        <w:rPr>
          <w:color w:val="173364"/>
          <w:spacing w:val="-9"/>
        </w:rPr>
        <w:t> </w:t>
      </w:r>
      <w:r>
        <w:rPr>
          <w:color w:val="173364"/>
        </w:rPr>
        <w:t>детей</w:t>
      </w:r>
      <w:r>
        <w:rPr>
          <w:color w:val="173364"/>
          <w:spacing w:val="-4"/>
        </w:rPr>
        <w:t> </w:t>
      </w:r>
      <w:r>
        <w:rPr>
          <w:color w:val="173364"/>
        </w:rPr>
        <w:t>– главная обязанность взрослых!!!</w:t>
      </w:r>
    </w:p>
    <w:p>
      <w:pPr>
        <w:pStyle w:val="BodyText"/>
        <w:spacing w:before="448"/>
        <w:ind w:left="882"/>
        <w:jc w:val="both"/>
      </w:pPr>
      <w:r>
        <w:rPr>
          <w:color w:val="37464F"/>
        </w:rPr>
        <w:t>Безопасность</w:t>
      </w:r>
      <w:r>
        <w:rPr>
          <w:color w:val="37464F"/>
          <w:spacing w:val="-5"/>
        </w:rPr>
        <w:t> </w:t>
      </w:r>
      <w:r>
        <w:rPr>
          <w:color w:val="37464F"/>
        </w:rPr>
        <w:t>ребенка</w:t>
      </w:r>
      <w:r>
        <w:rPr>
          <w:color w:val="37464F"/>
          <w:spacing w:val="-3"/>
        </w:rPr>
        <w:t> </w:t>
      </w:r>
      <w:r>
        <w:rPr>
          <w:color w:val="37464F"/>
        </w:rPr>
        <w:t>является</w:t>
      </w:r>
      <w:r>
        <w:rPr>
          <w:color w:val="37464F"/>
          <w:spacing w:val="-3"/>
        </w:rPr>
        <w:t> </w:t>
      </w:r>
      <w:r>
        <w:rPr>
          <w:color w:val="37464F"/>
        </w:rPr>
        <w:t>основным</w:t>
      </w:r>
      <w:r>
        <w:rPr>
          <w:color w:val="37464F"/>
          <w:spacing w:val="-5"/>
        </w:rPr>
        <w:t> </w:t>
      </w:r>
      <w:r>
        <w:rPr>
          <w:color w:val="37464F"/>
        </w:rPr>
        <w:t>звеном</w:t>
      </w:r>
      <w:r>
        <w:rPr>
          <w:color w:val="37464F"/>
          <w:spacing w:val="-2"/>
        </w:rPr>
        <w:t> </w:t>
      </w:r>
      <w:r>
        <w:rPr>
          <w:color w:val="37464F"/>
        </w:rPr>
        <w:t>в</w:t>
      </w:r>
      <w:r>
        <w:rPr>
          <w:color w:val="37464F"/>
          <w:spacing w:val="-6"/>
        </w:rPr>
        <w:t> </w:t>
      </w:r>
      <w:r>
        <w:rPr>
          <w:color w:val="37464F"/>
        </w:rPr>
        <w:t>комплексе</w:t>
      </w:r>
      <w:r>
        <w:rPr>
          <w:color w:val="37464F"/>
          <w:spacing w:val="-5"/>
        </w:rPr>
        <w:t> </w:t>
      </w:r>
      <w:r>
        <w:rPr>
          <w:color w:val="37464F"/>
        </w:rPr>
        <w:t>воспитания</w:t>
      </w:r>
      <w:r>
        <w:rPr>
          <w:color w:val="37464F"/>
          <w:spacing w:val="-3"/>
        </w:rPr>
        <w:t> </w:t>
      </w:r>
      <w:r>
        <w:rPr>
          <w:color w:val="37464F"/>
          <w:spacing w:val="-2"/>
        </w:rPr>
        <w:t>ребенка.</w:t>
      </w:r>
    </w:p>
    <w:p>
      <w:pPr>
        <w:pStyle w:val="BodyText"/>
        <w:spacing w:before="151"/>
        <w:ind w:left="882" w:right="510"/>
        <w:jc w:val="both"/>
      </w:pPr>
      <w:r>
        <w:rPr>
          <w:color w:val="37464F"/>
        </w:rPr>
        <w:t>Необходимо предпринимать меры предосторожности от получения ребенком</w:t>
      </w:r>
      <w:r>
        <w:rPr>
          <w:color w:val="37464F"/>
          <w:spacing w:val="40"/>
        </w:rPr>
        <w:t> </w:t>
      </w:r>
      <w:r>
        <w:rPr>
          <w:color w:val="37464F"/>
        </w:rPr>
        <w:t>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>
      <w:pPr>
        <w:pStyle w:val="BodyText"/>
        <w:spacing w:before="149"/>
        <w:ind w:left="882" w:right="508"/>
        <w:jc w:val="both"/>
      </w:pPr>
      <w:r>
        <w:rPr>
          <w:color w:val="37464F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>
      <w:pPr>
        <w:pStyle w:val="BodyText"/>
        <w:spacing w:before="152"/>
        <w:ind w:left="882" w:right="512"/>
        <w:jc w:val="both"/>
      </w:pPr>
      <w:r>
        <w:rPr>
          <w:color w:val="37464F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7"/>
        <w:ind w:left="0"/>
        <w:rPr>
          <w:sz w:val="35"/>
        </w:rPr>
      </w:pPr>
    </w:p>
    <w:p>
      <w:pPr>
        <w:pStyle w:val="ListParagraph"/>
        <w:numPr>
          <w:ilvl w:val="0"/>
          <w:numId w:val="1"/>
        </w:numPr>
        <w:tabs>
          <w:tab w:pos="1602" w:val="left" w:leader="none"/>
        </w:tabs>
        <w:spacing w:line="240" w:lineRule="auto" w:before="0" w:after="0"/>
        <w:ind w:left="1602" w:right="508" w:hanging="360"/>
        <w:jc w:val="both"/>
        <w:rPr>
          <w:sz w:val="24"/>
        </w:rPr>
      </w:pPr>
      <w:r>
        <w:rPr>
          <w:color w:val="37464F"/>
          <w:sz w:val="24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>
      <w:pPr>
        <w:pStyle w:val="ListParagraph"/>
        <w:numPr>
          <w:ilvl w:val="0"/>
          <w:numId w:val="1"/>
        </w:numPr>
        <w:tabs>
          <w:tab w:pos="1602" w:val="left" w:leader="none"/>
        </w:tabs>
        <w:spacing w:line="274" w:lineRule="exact" w:before="0" w:after="0"/>
        <w:ind w:left="1602" w:right="0" w:hanging="361"/>
        <w:jc w:val="both"/>
        <w:rPr>
          <w:sz w:val="24"/>
        </w:rPr>
      </w:pPr>
      <w:r>
        <w:rPr>
          <w:color w:val="37464F"/>
          <w:sz w:val="24"/>
        </w:rPr>
        <w:t>Займите</w:t>
      </w:r>
      <w:r>
        <w:rPr>
          <w:color w:val="37464F"/>
          <w:spacing w:val="-5"/>
          <w:sz w:val="24"/>
        </w:rPr>
        <w:t> </w:t>
      </w:r>
      <w:r>
        <w:rPr>
          <w:color w:val="37464F"/>
          <w:sz w:val="24"/>
        </w:rPr>
        <w:t>ребенка</w:t>
      </w:r>
      <w:r>
        <w:rPr>
          <w:color w:val="37464F"/>
          <w:spacing w:val="-3"/>
          <w:sz w:val="24"/>
        </w:rPr>
        <w:t> </w:t>
      </w:r>
      <w:r>
        <w:rPr>
          <w:color w:val="37464F"/>
          <w:sz w:val="24"/>
        </w:rPr>
        <w:t>безопасными</w:t>
      </w:r>
      <w:r>
        <w:rPr>
          <w:color w:val="37464F"/>
          <w:spacing w:val="-3"/>
          <w:sz w:val="24"/>
        </w:rPr>
        <w:t> </w:t>
      </w:r>
      <w:r>
        <w:rPr>
          <w:color w:val="37464F"/>
          <w:spacing w:val="-2"/>
          <w:sz w:val="24"/>
        </w:rPr>
        <w:t>играми.</w:t>
      </w:r>
    </w:p>
    <w:p>
      <w:pPr>
        <w:pStyle w:val="ListParagraph"/>
        <w:numPr>
          <w:ilvl w:val="0"/>
          <w:numId w:val="1"/>
        </w:numPr>
        <w:tabs>
          <w:tab w:pos="1602" w:val="left" w:leader="none"/>
        </w:tabs>
        <w:spacing w:line="240" w:lineRule="auto" w:before="0" w:after="0"/>
        <w:ind w:left="1602" w:right="504" w:hanging="360"/>
        <w:jc w:val="both"/>
        <w:rPr>
          <w:sz w:val="24"/>
        </w:rPr>
      </w:pPr>
      <w:r>
        <w:rPr>
          <w:color w:val="37464F"/>
          <w:sz w:val="24"/>
        </w:rPr>
        <w:t>Закройте окна и выходы на балконы, при необходимости открытыми можно оставить форточки или фрамуги.</w:t>
      </w:r>
    </w:p>
    <w:p>
      <w:pPr>
        <w:pStyle w:val="ListParagraph"/>
        <w:numPr>
          <w:ilvl w:val="0"/>
          <w:numId w:val="1"/>
        </w:numPr>
        <w:tabs>
          <w:tab w:pos="1602" w:val="left" w:leader="none"/>
        </w:tabs>
        <w:spacing w:line="240" w:lineRule="auto" w:before="0" w:after="0"/>
        <w:ind w:left="1602" w:right="0" w:hanging="361"/>
        <w:jc w:val="both"/>
        <w:rPr>
          <w:sz w:val="24"/>
        </w:rPr>
      </w:pPr>
      <w:r>
        <w:rPr>
          <w:color w:val="37464F"/>
          <w:sz w:val="24"/>
        </w:rPr>
        <w:t>Перекройте</w:t>
      </w:r>
      <w:r>
        <w:rPr>
          <w:color w:val="37464F"/>
          <w:spacing w:val="-3"/>
          <w:sz w:val="24"/>
        </w:rPr>
        <w:t> </w:t>
      </w:r>
      <w:r>
        <w:rPr>
          <w:color w:val="37464F"/>
          <w:sz w:val="24"/>
        </w:rPr>
        <w:t>газовый</w:t>
      </w:r>
      <w:r>
        <w:rPr>
          <w:color w:val="37464F"/>
          <w:spacing w:val="-5"/>
          <w:sz w:val="24"/>
        </w:rPr>
        <w:t> </w:t>
      </w:r>
      <w:r>
        <w:rPr>
          <w:color w:val="37464F"/>
          <w:sz w:val="24"/>
        </w:rPr>
        <w:t>вентиль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на</w:t>
      </w:r>
      <w:r>
        <w:rPr>
          <w:color w:val="37464F"/>
          <w:spacing w:val="-3"/>
          <w:sz w:val="24"/>
        </w:rPr>
        <w:t> </w:t>
      </w:r>
      <w:r>
        <w:rPr>
          <w:color w:val="37464F"/>
          <w:spacing w:val="-2"/>
          <w:sz w:val="24"/>
        </w:rPr>
        <w:t>трубе.</w:t>
      </w:r>
    </w:p>
    <w:p>
      <w:pPr>
        <w:pStyle w:val="ListParagraph"/>
        <w:numPr>
          <w:ilvl w:val="0"/>
          <w:numId w:val="1"/>
        </w:numPr>
        <w:tabs>
          <w:tab w:pos="1602" w:val="left" w:leader="none"/>
        </w:tabs>
        <w:spacing w:line="240" w:lineRule="auto" w:before="0" w:after="0"/>
        <w:ind w:left="1602" w:right="506" w:hanging="360"/>
        <w:jc w:val="both"/>
        <w:rPr>
          <w:sz w:val="24"/>
        </w:rPr>
      </w:pPr>
      <w:r>
        <w:rPr>
          <w:color w:val="37464F"/>
          <w:sz w:val="24"/>
        </w:rPr>
        <w:t>Уберите с плиты кастрюли и чайники с горячей водой – опрокинув их, ребенок может получить ожоги.</w:t>
      </w:r>
    </w:p>
    <w:p>
      <w:pPr>
        <w:pStyle w:val="ListParagraph"/>
        <w:numPr>
          <w:ilvl w:val="0"/>
          <w:numId w:val="1"/>
        </w:numPr>
        <w:tabs>
          <w:tab w:pos="1602" w:val="left" w:leader="none"/>
        </w:tabs>
        <w:spacing w:line="240" w:lineRule="auto" w:before="0" w:after="0"/>
        <w:ind w:left="1602" w:right="509" w:hanging="360"/>
        <w:jc w:val="both"/>
        <w:rPr>
          <w:sz w:val="24"/>
        </w:rPr>
      </w:pPr>
      <w:r>
        <w:rPr>
          <w:color w:val="37464F"/>
          <w:sz w:val="24"/>
        </w:rPr>
        <w:t>Проверьте правильность размещения игрушек, они не должны находиться на высоте,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превышающей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рост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ребенка,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так</w:t>
      </w:r>
      <w:r>
        <w:rPr>
          <w:color w:val="37464F"/>
          <w:spacing w:val="-3"/>
          <w:sz w:val="24"/>
        </w:rPr>
        <w:t> </w:t>
      </w:r>
      <w:r>
        <w:rPr>
          <w:color w:val="37464F"/>
          <w:sz w:val="24"/>
        </w:rPr>
        <w:t>как</w:t>
      </w:r>
      <w:r>
        <w:rPr>
          <w:color w:val="37464F"/>
          <w:spacing w:val="-3"/>
          <w:sz w:val="24"/>
        </w:rPr>
        <w:t> </w:t>
      </w:r>
      <w:r>
        <w:rPr>
          <w:color w:val="37464F"/>
          <w:sz w:val="24"/>
        </w:rPr>
        <w:t>ребенок,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пытаясь</w:t>
      </w:r>
      <w:r>
        <w:rPr>
          <w:color w:val="37464F"/>
          <w:spacing w:val="-6"/>
          <w:sz w:val="24"/>
        </w:rPr>
        <w:t> </w:t>
      </w:r>
      <w:r>
        <w:rPr>
          <w:color w:val="37464F"/>
          <w:sz w:val="24"/>
        </w:rPr>
        <w:t>достать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игрушку со шкафа, может получить травму при падении.</w:t>
      </w:r>
    </w:p>
    <w:p>
      <w:pPr>
        <w:pStyle w:val="BodyText"/>
        <w:spacing w:before="3"/>
        <w:ind w:left="0"/>
      </w:pPr>
    </w:p>
    <w:p>
      <w:pPr>
        <w:spacing w:before="0"/>
        <w:ind w:left="882" w:right="509" w:firstLine="0"/>
        <w:jc w:val="both"/>
        <w:rPr>
          <w:b/>
          <w:i/>
          <w:sz w:val="24"/>
        </w:rPr>
      </w:pPr>
      <w:r>
        <w:rPr>
          <w:b/>
          <w:i/>
          <w:color w:val="37464F"/>
          <w:sz w:val="24"/>
        </w:rPr>
        <w:t>Если малыш боится, а тем более плачет, ни в коем случае нельзя насильно</w:t>
      </w:r>
      <w:r>
        <w:rPr>
          <w:b/>
          <w:i/>
          <w:color w:val="37464F"/>
          <w:sz w:val="24"/>
        </w:rPr>
        <w:t>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>
      <w:pPr>
        <w:pStyle w:val="BodyText"/>
        <w:spacing w:before="10"/>
        <w:ind w:left="0"/>
        <w:rPr>
          <w:b/>
          <w:i/>
        </w:rPr>
      </w:pPr>
    </w:p>
    <w:p>
      <w:pPr>
        <w:pStyle w:val="ListParagraph"/>
        <w:numPr>
          <w:ilvl w:val="0"/>
          <w:numId w:val="1"/>
        </w:numPr>
        <w:tabs>
          <w:tab w:pos="1602" w:val="left" w:leader="none"/>
        </w:tabs>
        <w:spacing w:line="237" w:lineRule="auto" w:before="0" w:after="0"/>
        <w:ind w:left="1602" w:right="510" w:hanging="360"/>
        <w:jc w:val="both"/>
        <w:rPr>
          <w:sz w:val="24"/>
        </w:rPr>
      </w:pPr>
      <w:r>
        <w:rPr>
          <w:color w:val="37464F"/>
          <w:sz w:val="24"/>
        </w:rPr>
        <w:t>Выключите и по возможности изолируйте от ребенка все электроприборы, представляющие для него опасность.</w:t>
      </w:r>
    </w:p>
    <w:p>
      <w:pPr>
        <w:pStyle w:val="ListParagraph"/>
        <w:numPr>
          <w:ilvl w:val="0"/>
          <w:numId w:val="1"/>
        </w:numPr>
        <w:tabs>
          <w:tab w:pos="1602" w:val="left" w:leader="none"/>
        </w:tabs>
        <w:spacing w:line="240" w:lineRule="auto" w:before="1" w:after="0"/>
        <w:ind w:left="1602" w:right="503" w:hanging="360"/>
        <w:jc w:val="both"/>
        <w:rPr>
          <w:sz w:val="24"/>
        </w:rPr>
      </w:pPr>
      <w:r>
        <w:rPr>
          <w:color w:val="37464F"/>
          <w:sz w:val="24"/>
        </w:rPr>
        <w:t>Изолируйте от ребенка спички, острые, легко бьющиеся и легковоспламеняющиеся предметы.</w:t>
      </w:r>
    </w:p>
    <w:p>
      <w:pPr>
        <w:pStyle w:val="ListParagraph"/>
        <w:numPr>
          <w:ilvl w:val="0"/>
          <w:numId w:val="1"/>
        </w:numPr>
        <w:tabs>
          <w:tab w:pos="1602" w:val="left" w:leader="none"/>
        </w:tabs>
        <w:spacing w:line="240" w:lineRule="auto" w:before="0" w:after="0"/>
        <w:ind w:left="1602" w:right="510" w:hanging="360"/>
        <w:jc w:val="both"/>
        <w:rPr>
          <w:sz w:val="24"/>
        </w:rPr>
      </w:pPr>
      <w:r>
        <w:rPr>
          <w:color w:val="37464F"/>
          <w:sz w:val="24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>
      <w:pPr>
        <w:pStyle w:val="BodyText"/>
        <w:spacing w:before="5"/>
        <w:ind w:left="0"/>
      </w:pPr>
    </w:p>
    <w:p>
      <w:pPr>
        <w:spacing w:before="0"/>
        <w:ind w:left="882" w:right="509" w:firstLine="0"/>
        <w:jc w:val="both"/>
        <w:rPr>
          <w:b/>
          <w:i/>
          <w:sz w:val="24"/>
        </w:rPr>
      </w:pPr>
      <w:r>
        <w:rPr>
          <w:b/>
          <w:i/>
          <w:color w:val="37464F"/>
          <w:sz w:val="24"/>
        </w:rPr>
        <w:t>Следите за тем, чтобы ваш ребенок был под присмотром, ухожен, одет,</w:t>
      </w:r>
      <w:r>
        <w:rPr>
          <w:b/>
          <w:i/>
          <w:color w:val="37464F"/>
          <w:sz w:val="24"/>
        </w:rPr>
        <w:t>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>
      <w:pPr>
        <w:spacing w:after="0"/>
        <w:jc w:val="both"/>
        <w:rPr>
          <w:sz w:val="24"/>
        </w:rPr>
        <w:sectPr>
          <w:pgSz w:w="12240" w:h="15840"/>
          <w:pgMar w:top="1060" w:bottom="280" w:left="820" w:right="340"/>
        </w:sectPr>
      </w:pPr>
    </w:p>
    <w:p>
      <w:pPr>
        <w:pStyle w:val="Heading1"/>
      </w:pPr>
      <w:r>
        <w:rPr>
          <w:color w:val="173364"/>
        </w:rPr>
        <w:t>Источники</w:t>
      </w:r>
      <w:r>
        <w:rPr>
          <w:color w:val="173364"/>
          <w:spacing w:val="-13"/>
        </w:rPr>
        <w:t> </w:t>
      </w:r>
      <w:r>
        <w:rPr>
          <w:color w:val="173364"/>
        </w:rPr>
        <w:t>потенциальной</w:t>
      </w:r>
      <w:r>
        <w:rPr>
          <w:color w:val="173364"/>
          <w:spacing w:val="-12"/>
        </w:rPr>
        <w:t> </w:t>
      </w:r>
      <w:r>
        <w:rPr>
          <w:color w:val="173364"/>
        </w:rPr>
        <w:t>опасности</w:t>
      </w:r>
      <w:r>
        <w:rPr>
          <w:color w:val="173364"/>
          <w:spacing w:val="-12"/>
        </w:rPr>
        <w:t> </w:t>
      </w:r>
      <w:r>
        <w:rPr>
          <w:color w:val="173364"/>
        </w:rPr>
        <w:t>для </w:t>
      </w:r>
      <w:r>
        <w:rPr>
          <w:color w:val="173364"/>
          <w:spacing w:val="-2"/>
        </w:rPr>
        <w:t>детей</w:t>
      </w: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448" w:after="0"/>
        <w:ind w:left="1150" w:right="0" w:hanging="269"/>
        <w:jc w:val="left"/>
        <w:rPr>
          <w:sz w:val="24"/>
        </w:rPr>
      </w:pPr>
      <w:r>
        <w:rPr>
          <w:color w:val="37464F"/>
          <w:sz w:val="24"/>
        </w:rPr>
        <w:t>Предметы,</w:t>
      </w:r>
      <w:r>
        <w:rPr>
          <w:color w:val="37464F"/>
          <w:spacing w:val="-6"/>
          <w:sz w:val="24"/>
        </w:rPr>
        <w:t> </w:t>
      </w:r>
      <w:r>
        <w:rPr>
          <w:color w:val="37464F"/>
          <w:sz w:val="24"/>
        </w:rPr>
        <w:t>которыми</w:t>
      </w:r>
      <w:r>
        <w:rPr>
          <w:color w:val="37464F"/>
          <w:spacing w:val="-3"/>
          <w:sz w:val="24"/>
        </w:rPr>
        <w:t> </w:t>
      </w:r>
      <w:r>
        <w:rPr>
          <w:color w:val="37464F"/>
          <w:sz w:val="24"/>
        </w:rPr>
        <w:t>ребенку</w:t>
      </w:r>
      <w:r>
        <w:rPr>
          <w:color w:val="37464F"/>
          <w:spacing w:val="-7"/>
          <w:sz w:val="24"/>
        </w:rPr>
        <w:t> </w:t>
      </w:r>
      <w:r>
        <w:rPr>
          <w:color w:val="37464F"/>
          <w:sz w:val="24"/>
        </w:rPr>
        <w:t>категорически</w:t>
      </w:r>
      <w:r>
        <w:rPr>
          <w:color w:val="37464F"/>
          <w:spacing w:val="-3"/>
          <w:sz w:val="24"/>
        </w:rPr>
        <w:t> </w:t>
      </w:r>
      <w:r>
        <w:rPr>
          <w:color w:val="37464F"/>
          <w:sz w:val="24"/>
        </w:rPr>
        <w:t>запрещается</w:t>
      </w:r>
      <w:r>
        <w:rPr>
          <w:color w:val="37464F"/>
          <w:spacing w:val="-3"/>
          <w:sz w:val="24"/>
        </w:rPr>
        <w:t> </w:t>
      </w:r>
      <w:r>
        <w:rPr>
          <w:color w:val="37464F"/>
          <w:spacing w:val="-2"/>
          <w:sz w:val="24"/>
        </w:rPr>
        <w:t>пользоваться: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75" w:lineRule="exact" w:before="1" w:after="0"/>
        <w:ind w:left="1602" w:right="0" w:hanging="361"/>
        <w:jc w:val="left"/>
        <w:rPr>
          <w:sz w:val="24"/>
        </w:rPr>
      </w:pPr>
      <w:r>
        <w:rPr>
          <w:color w:val="37464F"/>
          <w:spacing w:val="-2"/>
          <w:sz w:val="24"/>
        </w:rPr>
        <w:t>спички;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75" w:lineRule="exact" w:before="0" w:after="0"/>
        <w:ind w:left="1602" w:right="0" w:hanging="361"/>
        <w:jc w:val="left"/>
        <w:rPr>
          <w:sz w:val="24"/>
        </w:rPr>
      </w:pPr>
      <w:r>
        <w:rPr>
          <w:color w:val="37464F"/>
          <w:sz w:val="24"/>
        </w:rPr>
        <w:t>газовые</w:t>
      </w:r>
      <w:r>
        <w:rPr>
          <w:color w:val="37464F"/>
          <w:spacing w:val="-4"/>
          <w:sz w:val="24"/>
        </w:rPr>
        <w:t> </w:t>
      </w:r>
      <w:r>
        <w:rPr>
          <w:color w:val="37464F"/>
          <w:spacing w:val="-2"/>
          <w:sz w:val="24"/>
        </w:rPr>
        <w:t>плиты;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40" w:lineRule="auto" w:before="0" w:after="0"/>
        <w:ind w:left="1602" w:right="0" w:hanging="361"/>
        <w:jc w:val="left"/>
        <w:rPr>
          <w:sz w:val="24"/>
        </w:rPr>
      </w:pPr>
      <w:r>
        <w:rPr>
          <w:color w:val="37464F"/>
          <w:spacing w:val="-2"/>
          <w:sz w:val="24"/>
        </w:rPr>
        <w:t>печка;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40" w:lineRule="auto" w:before="0" w:after="0"/>
        <w:ind w:left="1602" w:right="0" w:hanging="361"/>
        <w:jc w:val="left"/>
        <w:rPr>
          <w:sz w:val="24"/>
        </w:rPr>
      </w:pPr>
      <w:r>
        <w:rPr>
          <w:color w:val="37464F"/>
          <w:sz w:val="24"/>
        </w:rPr>
        <w:t>электрические</w:t>
      </w:r>
      <w:r>
        <w:rPr>
          <w:color w:val="37464F"/>
          <w:spacing w:val="-5"/>
          <w:sz w:val="24"/>
        </w:rPr>
        <w:t> </w:t>
      </w:r>
      <w:r>
        <w:rPr>
          <w:color w:val="37464F"/>
          <w:spacing w:val="-2"/>
          <w:sz w:val="24"/>
        </w:rPr>
        <w:t>розетки;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40" w:lineRule="auto" w:before="0" w:after="0"/>
        <w:ind w:left="1602" w:right="0" w:hanging="361"/>
        <w:jc w:val="left"/>
        <w:rPr>
          <w:sz w:val="24"/>
        </w:rPr>
      </w:pPr>
      <w:r>
        <w:rPr>
          <w:color w:val="37464F"/>
          <w:sz w:val="24"/>
        </w:rPr>
        <w:t>включенные</w:t>
      </w:r>
      <w:r>
        <w:rPr>
          <w:color w:val="37464F"/>
          <w:spacing w:val="-9"/>
          <w:sz w:val="24"/>
        </w:rPr>
        <w:t> </w:t>
      </w:r>
      <w:r>
        <w:rPr>
          <w:color w:val="37464F"/>
          <w:spacing w:val="-2"/>
          <w:sz w:val="24"/>
        </w:rPr>
        <w:t>электроприборы.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1" w:after="0"/>
        <w:ind w:left="1150" w:right="0" w:hanging="269"/>
        <w:jc w:val="left"/>
        <w:rPr>
          <w:sz w:val="24"/>
        </w:rPr>
      </w:pPr>
      <w:r>
        <w:rPr>
          <w:color w:val="37464F"/>
          <w:sz w:val="24"/>
        </w:rPr>
        <w:t>Предметы,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с</w:t>
      </w:r>
      <w:r>
        <w:rPr>
          <w:color w:val="37464F"/>
          <w:spacing w:val="-2"/>
          <w:sz w:val="24"/>
        </w:rPr>
        <w:t> </w:t>
      </w:r>
      <w:r>
        <w:rPr>
          <w:color w:val="37464F"/>
          <w:sz w:val="24"/>
        </w:rPr>
        <w:t>которыми</w:t>
      </w:r>
      <w:r>
        <w:rPr>
          <w:color w:val="37464F"/>
          <w:spacing w:val="-2"/>
          <w:sz w:val="24"/>
        </w:rPr>
        <w:t> </w:t>
      </w:r>
      <w:r>
        <w:rPr>
          <w:color w:val="37464F"/>
          <w:sz w:val="24"/>
        </w:rPr>
        <w:t>детей</w:t>
      </w:r>
      <w:r>
        <w:rPr>
          <w:color w:val="37464F"/>
          <w:spacing w:val="-5"/>
          <w:sz w:val="24"/>
        </w:rPr>
        <w:t> </w:t>
      </w:r>
      <w:r>
        <w:rPr>
          <w:color w:val="37464F"/>
          <w:sz w:val="24"/>
        </w:rPr>
        <w:t>нужно</w:t>
      </w:r>
      <w:r>
        <w:rPr>
          <w:color w:val="37464F"/>
          <w:spacing w:val="-2"/>
          <w:sz w:val="24"/>
        </w:rPr>
        <w:t> </w:t>
      </w:r>
      <w:r>
        <w:rPr>
          <w:color w:val="37464F"/>
          <w:sz w:val="24"/>
        </w:rPr>
        <w:t>научить</w:t>
      </w:r>
      <w:r>
        <w:rPr>
          <w:color w:val="37464F"/>
          <w:spacing w:val="-2"/>
          <w:sz w:val="24"/>
        </w:rPr>
        <w:t> </w:t>
      </w:r>
      <w:r>
        <w:rPr>
          <w:color w:val="37464F"/>
          <w:sz w:val="24"/>
        </w:rPr>
        <w:t>обращаться</w:t>
      </w:r>
      <w:r>
        <w:rPr>
          <w:color w:val="37464F"/>
          <w:spacing w:val="-2"/>
          <w:sz w:val="24"/>
        </w:rPr>
        <w:t> </w:t>
      </w:r>
      <w:r>
        <w:rPr>
          <w:color w:val="37464F"/>
          <w:sz w:val="24"/>
        </w:rPr>
        <w:t>(зависит</w:t>
      </w:r>
      <w:r>
        <w:rPr>
          <w:color w:val="37464F"/>
          <w:spacing w:val="-2"/>
          <w:sz w:val="24"/>
        </w:rPr>
        <w:t> </w:t>
      </w:r>
      <w:r>
        <w:rPr>
          <w:color w:val="37464F"/>
          <w:sz w:val="24"/>
        </w:rPr>
        <w:t>от</w:t>
      </w:r>
      <w:r>
        <w:rPr>
          <w:color w:val="37464F"/>
          <w:spacing w:val="-1"/>
          <w:sz w:val="24"/>
        </w:rPr>
        <w:t> </w:t>
      </w:r>
      <w:r>
        <w:rPr>
          <w:color w:val="37464F"/>
          <w:spacing w:val="-2"/>
          <w:sz w:val="24"/>
        </w:rPr>
        <w:t>возраста):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75" w:lineRule="exact" w:before="0" w:after="0"/>
        <w:ind w:left="1602" w:right="0" w:hanging="361"/>
        <w:jc w:val="left"/>
        <w:rPr>
          <w:sz w:val="24"/>
        </w:rPr>
      </w:pPr>
      <w:r>
        <w:rPr>
          <w:color w:val="37464F"/>
          <w:spacing w:val="-2"/>
          <w:sz w:val="24"/>
        </w:rPr>
        <w:t>иголка;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75" w:lineRule="exact" w:before="0" w:after="0"/>
        <w:ind w:left="1602" w:right="0" w:hanging="361"/>
        <w:jc w:val="left"/>
        <w:rPr>
          <w:sz w:val="24"/>
        </w:rPr>
      </w:pPr>
      <w:r>
        <w:rPr>
          <w:color w:val="37464F"/>
          <w:spacing w:val="-2"/>
          <w:sz w:val="24"/>
        </w:rPr>
        <w:t>ножницы;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40" w:lineRule="auto" w:before="0" w:after="0"/>
        <w:ind w:left="1602" w:right="0" w:hanging="361"/>
        <w:jc w:val="left"/>
        <w:rPr>
          <w:sz w:val="24"/>
        </w:rPr>
      </w:pPr>
      <w:r>
        <w:rPr>
          <w:color w:val="37464F"/>
          <w:spacing w:val="-4"/>
          <w:sz w:val="24"/>
        </w:rPr>
        <w:t>нож.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0" w:after="0"/>
        <w:ind w:left="1150" w:right="0" w:hanging="269"/>
        <w:jc w:val="left"/>
        <w:rPr>
          <w:sz w:val="24"/>
        </w:rPr>
      </w:pPr>
      <w:r>
        <w:rPr>
          <w:color w:val="37464F"/>
          <w:sz w:val="24"/>
        </w:rPr>
        <w:t>Предметы,</w:t>
      </w:r>
      <w:r>
        <w:rPr>
          <w:color w:val="37464F"/>
          <w:spacing w:val="-6"/>
          <w:sz w:val="24"/>
        </w:rPr>
        <w:t> </w:t>
      </w:r>
      <w:r>
        <w:rPr>
          <w:color w:val="37464F"/>
          <w:sz w:val="24"/>
        </w:rPr>
        <w:t>которые</w:t>
      </w:r>
      <w:r>
        <w:rPr>
          <w:color w:val="37464F"/>
          <w:spacing w:val="-3"/>
          <w:sz w:val="24"/>
        </w:rPr>
        <w:t> </w:t>
      </w:r>
      <w:r>
        <w:rPr>
          <w:color w:val="37464F"/>
          <w:sz w:val="24"/>
        </w:rPr>
        <w:t>необходимо</w:t>
      </w:r>
      <w:r>
        <w:rPr>
          <w:color w:val="37464F"/>
          <w:spacing w:val="-3"/>
          <w:sz w:val="24"/>
        </w:rPr>
        <w:t> </w:t>
      </w:r>
      <w:r>
        <w:rPr>
          <w:color w:val="37464F"/>
          <w:sz w:val="24"/>
        </w:rPr>
        <w:t>хранить</w:t>
      </w:r>
      <w:r>
        <w:rPr>
          <w:color w:val="37464F"/>
          <w:spacing w:val="-3"/>
          <w:sz w:val="24"/>
        </w:rPr>
        <w:t> </w:t>
      </w:r>
      <w:r>
        <w:rPr>
          <w:color w:val="37464F"/>
          <w:sz w:val="24"/>
        </w:rPr>
        <w:t>в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недоступных</w:t>
      </w:r>
      <w:r>
        <w:rPr>
          <w:color w:val="37464F"/>
          <w:spacing w:val="-5"/>
          <w:sz w:val="24"/>
        </w:rPr>
        <w:t> </w:t>
      </w:r>
      <w:r>
        <w:rPr>
          <w:color w:val="37464F"/>
          <w:sz w:val="24"/>
        </w:rPr>
        <w:t>для</w:t>
      </w:r>
      <w:r>
        <w:rPr>
          <w:color w:val="37464F"/>
          <w:spacing w:val="-1"/>
          <w:sz w:val="24"/>
        </w:rPr>
        <w:t> </w:t>
      </w:r>
      <w:r>
        <w:rPr>
          <w:color w:val="37464F"/>
          <w:sz w:val="24"/>
        </w:rPr>
        <w:t>детей</w:t>
      </w:r>
      <w:r>
        <w:rPr>
          <w:color w:val="37464F"/>
          <w:spacing w:val="-3"/>
          <w:sz w:val="24"/>
        </w:rPr>
        <w:t> </w:t>
      </w:r>
      <w:r>
        <w:rPr>
          <w:color w:val="37464F"/>
          <w:spacing w:val="-2"/>
          <w:sz w:val="24"/>
        </w:rPr>
        <w:t>местах: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75" w:lineRule="exact" w:before="1" w:after="0"/>
        <w:ind w:left="1602" w:right="0" w:hanging="361"/>
        <w:jc w:val="left"/>
        <w:rPr>
          <w:sz w:val="24"/>
        </w:rPr>
      </w:pPr>
      <w:r>
        <w:rPr>
          <w:color w:val="37464F"/>
          <w:sz w:val="24"/>
        </w:rPr>
        <w:t>бытовая</w:t>
      </w:r>
      <w:r>
        <w:rPr>
          <w:color w:val="37464F"/>
          <w:spacing w:val="-3"/>
          <w:sz w:val="24"/>
        </w:rPr>
        <w:t> </w:t>
      </w:r>
      <w:r>
        <w:rPr>
          <w:color w:val="37464F"/>
          <w:spacing w:val="-2"/>
          <w:sz w:val="24"/>
        </w:rPr>
        <w:t>химия;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75" w:lineRule="exact" w:before="0" w:after="0"/>
        <w:ind w:left="1602" w:right="0" w:hanging="361"/>
        <w:jc w:val="left"/>
        <w:rPr>
          <w:sz w:val="24"/>
        </w:rPr>
      </w:pPr>
      <w:r>
        <w:rPr>
          <w:color w:val="37464F"/>
          <w:spacing w:val="-2"/>
          <w:sz w:val="24"/>
        </w:rPr>
        <w:t>лекарства;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40" w:lineRule="auto" w:before="0" w:after="0"/>
        <w:ind w:left="1602" w:right="0" w:hanging="361"/>
        <w:jc w:val="left"/>
        <w:rPr>
          <w:sz w:val="24"/>
        </w:rPr>
      </w:pPr>
      <w:r>
        <w:rPr>
          <w:color w:val="37464F"/>
          <w:sz w:val="24"/>
        </w:rPr>
        <w:t>спиртные</w:t>
      </w:r>
      <w:r>
        <w:rPr>
          <w:color w:val="37464F"/>
          <w:spacing w:val="-2"/>
          <w:sz w:val="24"/>
        </w:rPr>
        <w:t> напитки;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40" w:lineRule="auto" w:before="0" w:after="0"/>
        <w:ind w:left="1602" w:right="0" w:hanging="361"/>
        <w:jc w:val="left"/>
        <w:rPr>
          <w:sz w:val="24"/>
        </w:rPr>
      </w:pPr>
      <w:r>
        <w:rPr>
          <w:color w:val="37464F"/>
          <w:spacing w:val="-2"/>
          <w:sz w:val="24"/>
        </w:rPr>
        <w:t>сигареты;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40" w:lineRule="auto" w:before="0" w:after="0"/>
        <w:ind w:left="1602" w:right="0" w:hanging="361"/>
        <w:jc w:val="left"/>
        <w:rPr>
          <w:sz w:val="24"/>
        </w:rPr>
      </w:pPr>
      <w:r>
        <w:rPr>
          <w:color w:val="37464F"/>
          <w:sz w:val="24"/>
        </w:rPr>
        <w:t>пищевые</w:t>
      </w:r>
      <w:r>
        <w:rPr>
          <w:color w:val="37464F"/>
          <w:spacing w:val="-3"/>
          <w:sz w:val="24"/>
        </w:rPr>
        <w:t> </w:t>
      </w:r>
      <w:r>
        <w:rPr>
          <w:color w:val="37464F"/>
          <w:spacing w:val="-2"/>
          <w:sz w:val="24"/>
        </w:rPr>
        <w:t>кислоты;</w:t>
      </w:r>
    </w:p>
    <w:p>
      <w:pPr>
        <w:pStyle w:val="ListParagraph"/>
        <w:numPr>
          <w:ilvl w:val="1"/>
          <w:numId w:val="2"/>
        </w:numPr>
        <w:tabs>
          <w:tab w:pos="1601" w:val="left" w:leader="none"/>
          <w:tab w:pos="1602" w:val="left" w:leader="none"/>
        </w:tabs>
        <w:spacing w:line="240" w:lineRule="auto" w:before="0" w:after="0"/>
        <w:ind w:left="1602" w:right="0" w:hanging="361"/>
        <w:jc w:val="left"/>
        <w:rPr>
          <w:sz w:val="24"/>
        </w:rPr>
      </w:pPr>
      <w:r>
        <w:rPr>
          <w:color w:val="37464F"/>
          <w:sz w:val="24"/>
        </w:rPr>
        <w:t>режуще-колющие</w:t>
      </w:r>
      <w:r>
        <w:rPr>
          <w:color w:val="37464F"/>
          <w:spacing w:val="-4"/>
          <w:sz w:val="24"/>
        </w:rPr>
        <w:t> </w:t>
      </w:r>
      <w:r>
        <w:rPr>
          <w:color w:val="37464F"/>
          <w:spacing w:val="-2"/>
          <w:sz w:val="24"/>
        </w:rPr>
        <w:t>инструменты.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152"/>
      </w:pPr>
      <w:r>
        <w:rPr>
          <w:color w:val="173364"/>
        </w:rPr>
        <w:t>Ребенок</w:t>
      </w:r>
      <w:r>
        <w:rPr>
          <w:color w:val="173364"/>
          <w:spacing w:val="-9"/>
        </w:rPr>
        <w:t> </w:t>
      </w:r>
      <w:r>
        <w:rPr>
          <w:color w:val="173364"/>
        </w:rPr>
        <w:t>должен</w:t>
      </w:r>
      <w:r>
        <w:rPr>
          <w:color w:val="173364"/>
          <w:spacing w:val="-6"/>
        </w:rPr>
        <w:t> </w:t>
      </w:r>
      <w:r>
        <w:rPr>
          <w:color w:val="173364"/>
          <w:spacing w:val="-2"/>
        </w:rPr>
        <w:t>запомнить:</w:t>
      </w:r>
    </w:p>
    <w:p>
      <w:pPr>
        <w:pStyle w:val="BodyText"/>
        <w:spacing w:before="1"/>
        <w:ind w:left="0"/>
        <w:rPr>
          <w:b/>
          <w:sz w:val="39"/>
        </w:rPr>
      </w:pPr>
    </w:p>
    <w:p>
      <w:pPr>
        <w:pStyle w:val="ListParagraph"/>
        <w:numPr>
          <w:ilvl w:val="1"/>
          <w:numId w:val="2"/>
        </w:numPr>
        <w:tabs>
          <w:tab w:pos="1602" w:val="left" w:leader="none"/>
        </w:tabs>
        <w:spacing w:line="240" w:lineRule="auto" w:before="1" w:after="0"/>
        <w:ind w:left="1602" w:right="511" w:hanging="360"/>
        <w:jc w:val="both"/>
        <w:rPr>
          <w:sz w:val="24"/>
        </w:rPr>
      </w:pPr>
      <w:r>
        <w:rPr>
          <w:color w:val="37464F"/>
          <w:sz w:val="24"/>
        </w:rPr>
        <w:t>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>
      <w:pPr>
        <w:pStyle w:val="ListParagraph"/>
        <w:numPr>
          <w:ilvl w:val="1"/>
          <w:numId w:val="2"/>
        </w:numPr>
        <w:tabs>
          <w:tab w:pos="1602" w:val="left" w:leader="none"/>
        </w:tabs>
        <w:spacing w:line="240" w:lineRule="auto" w:before="0" w:after="0"/>
        <w:ind w:left="1602" w:right="505" w:hanging="360"/>
        <w:jc w:val="both"/>
        <w:rPr>
          <w:sz w:val="24"/>
        </w:rPr>
      </w:pPr>
      <w:r>
        <w:rPr>
          <w:color w:val="37464F"/>
          <w:sz w:val="24"/>
        </w:rPr>
        <w:t>Никогда</w:t>
      </w:r>
      <w:r>
        <w:rPr>
          <w:color w:val="37464F"/>
          <w:spacing w:val="-1"/>
          <w:sz w:val="24"/>
        </w:rPr>
        <w:t> </w:t>
      </w:r>
      <w:r>
        <w:rPr>
          <w:color w:val="37464F"/>
          <w:sz w:val="24"/>
        </w:rPr>
        <w:t>не</w:t>
      </w:r>
      <w:r>
        <w:rPr>
          <w:color w:val="37464F"/>
          <w:spacing w:val="-1"/>
          <w:sz w:val="24"/>
        </w:rPr>
        <w:t> </w:t>
      </w:r>
      <w:r>
        <w:rPr>
          <w:color w:val="37464F"/>
          <w:sz w:val="24"/>
        </w:rPr>
        <w:t>прикасайся</w:t>
      </w:r>
      <w:r>
        <w:rPr>
          <w:color w:val="37464F"/>
          <w:spacing w:val="-2"/>
          <w:sz w:val="24"/>
        </w:rPr>
        <w:t> </w:t>
      </w:r>
      <w:r>
        <w:rPr>
          <w:color w:val="37464F"/>
          <w:sz w:val="24"/>
        </w:rPr>
        <w:t>к</w:t>
      </w:r>
      <w:r>
        <w:rPr>
          <w:color w:val="37464F"/>
          <w:spacing w:val="-1"/>
          <w:sz w:val="24"/>
        </w:rPr>
        <w:t> </w:t>
      </w:r>
      <w:r>
        <w:rPr>
          <w:color w:val="37464F"/>
          <w:sz w:val="24"/>
        </w:rPr>
        <w:t>электрическому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прибору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(стиральная</w:t>
      </w:r>
      <w:r>
        <w:rPr>
          <w:color w:val="37464F"/>
          <w:spacing w:val="-4"/>
          <w:sz w:val="24"/>
        </w:rPr>
        <w:t> </w:t>
      </w:r>
      <w:r>
        <w:rPr>
          <w:color w:val="37464F"/>
          <w:sz w:val="24"/>
        </w:rPr>
        <w:t>машина,</w:t>
      </w:r>
      <w:r>
        <w:rPr>
          <w:color w:val="37464F"/>
          <w:spacing w:val="-1"/>
          <w:sz w:val="24"/>
        </w:rPr>
        <w:t> </w:t>
      </w:r>
      <w:r>
        <w:rPr>
          <w:color w:val="37464F"/>
          <w:sz w:val="24"/>
        </w:rPr>
        <w:t>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>
      <w:pPr>
        <w:pStyle w:val="ListParagraph"/>
        <w:numPr>
          <w:ilvl w:val="1"/>
          <w:numId w:val="2"/>
        </w:numPr>
        <w:tabs>
          <w:tab w:pos="1602" w:val="left" w:leader="none"/>
        </w:tabs>
        <w:spacing w:line="240" w:lineRule="auto" w:before="0" w:after="0"/>
        <w:ind w:left="1602" w:right="510" w:hanging="360"/>
        <w:jc w:val="both"/>
        <w:rPr>
          <w:sz w:val="24"/>
        </w:rPr>
      </w:pPr>
      <w:r>
        <w:rPr>
          <w:color w:val="37464F"/>
          <w:sz w:val="24"/>
        </w:rPr>
        <w:t>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152"/>
      </w:pPr>
      <w:r>
        <w:rPr>
          <w:color w:val="173364"/>
        </w:rPr>
        <w:t>Уважаемые</w:t>
      </w:r>
      <w:r>
        <w:rPr>
          <w:color w:val="173364"/>
          <w:spacing w:val="-12"/>
        </w:rPr>
        <w:t> </w:t>
      </w:r>
      <w:r>
        <w:rPr>
          <w:color w:val="173364"/>
          <w:spacing w:val="-2"/>
        </w:rPr>
        <w:t>родители!</w:t>
      </w:r>
    </w:p>
    <w:p>
      <w:pPr>
        <w:pStyle w:val="BodyText"/>
        <w:spacing w:before="2"/>
        <w:ind w:left="0"/>
        <w:rPr>
          <w:b/>
          <w:sz w:val="39"/>
        </w:rPr>
      </w:pPr>
    </w:p>
    <w:p>
      <w:pPr>
        <w:pStyle w:val="BodyText"/>
        <w:ind w:left="882" w:right="184"/>
      </w:pPr>
      <w:r>
        <w:rPr>
          <w:color w:val="37464F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sectPr>
      <w:pgSz w:w="12240" w:h="15840"/>
      <w:pgMar w:top="1060" w:bottom="280" w:left="82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150" w:hanging="2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7464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602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7464F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602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7464F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602"/>
    </w:pPr>
    <w:rPr>
      <w:rFonts w:ascii="Arial" w:hAnsi="Arial" w:eastAsia="Arial" w:cs="Arial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882"/>
      <w:outlineLvl w:val="1"/>
    </w:pPr>
    <w:rPr>
      <w:rFonts w:ascii="Arial" w:hAnsi="Arial" w:eastAsia="Arial" w:cs="Arial"/>
      <w:b/>
      <w:bCs/>
      <w:sz w:val="45"/>
      <w:szCs w:val="4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602" w:hanging="361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dcterms:created xsi:type="dcterms:W3CDTF">2021-11-04T07:03:27Z</dcterms:created>
  <dcterms:modified xsi:type="dcterms:W3CDTF">2021-11-04T07:03:27Z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